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ED03" w14:textId="77777777" w:rsidR="002D2360" w:rsidRPr="002D2360" w:rsidRDefault="002D2360" w:rsidP="002D236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2D23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br/>
        <w:t>MINISTERO DELL'ECONOMIA E DELLE FINANZE</w:t>
      </w:r>
    </w:p>
    <w:p w14:paraId="23205419" w14:textId="77777777" w:rsidR="002D2360" w:rsidRPr="002D2360" w:rsidRDefault="002D2360" w:rsidP="002D2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D2360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3 giugno 2020 </w:t>
      </w:r>
    </w:p>
    <w:p w14:paraId="2A470BE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>Modalita</w:t>
      </w:r>
      <w:proofErr w:type="gramStart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tecniche</w:t>
      </w:r>
      <w:proofErr w:type="gramEnd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per  il  coinvolgimento  del   Sistema   tessera</w:t>
      </w:r>
    </w:p>
    <w:p w14:paraId="02A0D8C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>sanitaria  ai</w:t>
      </w:r>
      <w:proofErr w:type="gramEnd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fini  dell'attuazione  delle  misure  di   prevenzione</w:t>
      </w:r>
    </w:p>
    <w:p w14:paraId="6FA898F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nell'ambito delle misure </w:t>
      </w:r>
      <w:proofErr w:type="gramStart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di  </w:t>
      </w:r>
      <w:proofErr w:type="spellStart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>sanita</w:t>
      </w:r>
      <w:proofErr w:type="gramEnd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pubblica  legate  all'emergenza</w:t>
      </w:r>
    </w:p>
    <w:p w14:paraId="32020E2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D236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COVID-19. (20A03083) </w:t>
      </w:r>
    </w:p>
    <w:p w14:paraId="13E6FD9D" w14:textId="77777777" w:rsidR="002D2360" w:rsidRPr="002D2360" w:rsidRDefault="002D2360" w:rsidP="002D2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D2360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n.144 del 8-6-2020)</w:t>
      </w:r>
    </w:p>
    <w:p w14:paraId="1F9C300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5EB34A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IL RAGIONIERE GENERALE DELLO STATO </w:t>
      </w:r>
    </w:p>
    <w:p w14:paraId="6B50397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del Ministero dell'economia e delle finanze </w:t>
      </w:r>
    </w:p>
    <w:p w14:paraId="7FB9970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DE3805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di concerto con </w:t>
      </w:r>
    </w:p>
    <w:p w14:paraId="6BBF8E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ECE939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IL SEGRETARIO GENERALE  </w:t>
      </w:r>
    </w:p>
    <w:p w14:paraId="46010C8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del Ministero della salute  </w:t>
      </w:r>
    </w:p>
    <w:p w14:paraId="314B715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648C51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  del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30  settembre  2003,  n.  269,</w:t>
      </w:r>
    </w:p>
    <w:p w14:paraId="20BDE81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24 novembre 2003, n.  326,</w:t>
      </w:r>
    </w:p>
    <w:p w14:paraId="307C661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successive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modificazioni   ed   integrazioni   (Sistema   tessera</w:t>
      </w:r>
    </w:p>
    <w:p w14:paraId="2F651D4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sanitaria); </w:t>
      </w:r>
    </w:p>
    <w:p w14:paraId="55210AF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 Consiglio dei ministri 26 marzo</w:t>
      </w:r>
    </w:p>
    <w:p w14:paraId="6FAEFF0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2008, pubblicato nella Gazzetta Ufficiale n. 124 del 28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 2008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77A59B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attuativo del citato art. 50, comma 5-bis,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  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1BD118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tecniche per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collegamento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telematico  in  rete  dei  medici  del</w:t>
      </w:r>
    </w:p>
    <w:p w14:paraId="3FA9923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sanitario nazionale; </w:t>
      </w:r>
    </w:p>
    <w:p w14:paraId="675BA37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6 del decreto-legge 30 aprile 2020, n. 28, concernente</w:t>
      </w:r>
    </w:p>
    <w:p w14:paraId="419A273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Sistema di allerta Covid-19, il quale, tra l'altro, prevede: </w:t>
      </w:r>
    </w:p>
    <w:p w14:paraId="51DFBB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al comma 1, che al solo fine di allertare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persone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siano</w:t>
      </w:r>
    </w:p>
    <w:p w14:paraId="0F2CF37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entrate  in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contatto  stretto  con  soggetti  risultati  positivi  e</w:t>
      </w:r>
    </w:p>
    <w:p w14:paraId="4A85D58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tutelarne la salute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 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previste  misure  di  prevenzione</w:t>
      </w:r>
    </w:p>
    <w:p w14:paraId="0B5CA09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delle misure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pubblica  legate  all'emergenza</w:t>
      </w:r>
    </w:p>
    <w:p w14:paraId="7B8880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19,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istituita  una  piattaforma  unica  nazionale  per  la</w:t>
      </w:r>
    </w:p>
    <w:p w14:paraId="3EC856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gestione del sistema di allerta dei soggetti che, 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 fine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hanno</w:t>
      </w:r>
    </w:p>
    <w:p w14:paraId="26AF27E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installato,  su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base  volontaria,   un'apposita   applicazione   sui</w:t>
      </w:r>
    </w:p>
    <w:p w14:paraId="289A166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dispositivi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telefonia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mobile.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Ministero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salute,  in</w:t>
      </w:r>
    </w:p>
    <w:p w14:paraId="3A5AD06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titolare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trattamento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si  coordina,  anche  per  il</w:t>
      </w:r>
    </w:p>
    <w:p w14:paraId="48F8D3F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tramite del Sistema tessera sanitaria, con 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 pubbliche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0CE92D9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private accreditate che operano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 del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Servizio  sanitario</w:t>
      </w:r>
    </w:p>
    <w:p w14:paraId="688782F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nazionale, nel rispetto delle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 competenze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istituzionali  in</w:t>
      </w:r>
    </w:p>
    <w:p w14:paraId="31B796D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sanitaria connessa all'emergenza epidemiologica da COVID  19,</w:t>
      </w:r>
    </w:p>
    <w:p w14:paraId="6B22ABE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gli ulteriori adempimenti necessari alla gestione del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di</w:t>
      </w:r>
      <w:proofErr w:type="gramEnd"/>
    </w:p>
    <w:p w14:paraId="2C29385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allerta e per l'adozione di correlate misure di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 e di</w:t>
      </w:r>
    </w:p>
    <w:p w14:paraId="4463852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cura; </w:t>
      </w:r>
    </w:p>
    <w:p w14:paraId="38F8D6D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al comma 2, che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Ministero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salute,  all'esito  di  una</w:t>
      </w:r>
    </w:p>
    <w:p w14:paraId="3D5667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di impatto, costantemente aggiornata, effettuata ai sensi</w:t>
      </w:r>
    </w:p>
    <w:p w14:paraId="36D8BC5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35 del regolamento (UE) 2016/679, adotta misure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 e</w:t>
      </w:r>
      <w:proofErr w:type="gramEnd"/>
    </w:p>
    <w:p w14:paraId="33BE87D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organizzative idonee a garantire un livello di sicurezza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adeguato  ai</w:t>
      </w:r>
      <w:proofErr w:type="gramEnd"/>
    </w:p>
    <w:p w14:paraId="2F6EE17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rischi elevati per i diritti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interessati, sentito</w:t>
      </w:r>
    </w:p>
    <w:p w14:paraId="4BCD0E5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Garante per la protezione dei dati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personali  ai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sensi  dell'art.</w:t>
      </w:r>
    </w:p>
    <w:p w14:paraId="14ACE81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36, paragrafo 5, del medesimo regolamento (UE) 2016/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679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dell'art.</w:t>
      </w:r>
    </w:p>
    <w:p w14:paraId="4850A02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2-quinquiesdecies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materia  di  protezione  dei  dati</w:t>
      </w:r>
    </w:p>
    <w:p w14:paraId="581DFF2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 di cui al decreto legislativo 30 giugno 2003, n. 196; </w:t>
      </w:r>
    </w:p>
    <w:p w14:paraId="11D200A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al comma 6, che l'utilizzo dell'applicazione e della piattaforma,</w:t>
      </w:r>
    </w:p>
    <w:p w14:paraId="406F510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ogni trattamento di dati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personali  effettuato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sensi  al</w:t>
      </w:r>
    </w:p>
    <w:p w14:paraId="0984049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 sono interrotti alla data di cessazione dello stato</w:t>
      </w:r>
    </w:p>
    <w:p w14:paraId="28AFB05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emergenza disposto con delibera del Consiglio dei ministri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31</w:t>
      </w:r>
      <w:proofErr w:type="gramEnd"/>
    </w:p>
    <w:p w14:paraId="770C39D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gennaio 2020, e comunque non oltre il 31 dicembre 2020,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entro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2B13D73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medesima  data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tutti  i  dati  personali  trattati   devono   essere</w:t>
      </w:r>
    </w:p>
    <w:p w14:paraId="3333C78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cancellati o resi definitivamente anonimi. </w:t>
      </w:r>
    </w:p>
    <w:p w14:paraId="647A2D2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il Ministero della salute, in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titolare</w:t>
      </w:r>
      <w:proofErr w:type="gramEnd"/>
    </w:p>
    <w:p w14:paraId="3E232A5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trattamento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sensi  del  predetto  art.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6,  comma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1   del</w:t>
      </w:r>
    </w:p>
    <w:p w14:paraId="661BA75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30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aprile  2020,  n.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28,   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designa   il   Ministero</w:t>
      </w:r>
    </w:p>
    <w:p w14:paraId="4DEF91B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finanze  quale  responsabile   esterno   del</w:t>
      </w:r>
    </w:p>
    <w:p w14:paraId="7AB6F76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trattamento dei dati di cui al presente decreto; </w:t>
      </w:r>
    </w:p>
    <w:p w14:paraId="583DC19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documento di valutazione di impatto di cui 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citato  art.</w:t>
      </w:r>
      <w:proofErr w:type="gramEnd"/>
    </w:p>
    <w:p w14:paraId="5437DCD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6, comma 2 del decreto-legge 30 aprile 2020, n.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28,  il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quale,  tra</w:t>
      </w:r>
    </w:p>
    <w:p w14:paraId="7E1F5BD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l'altro, prevede: </w:t>
      </w:r>
    </w:p>
    <w:p w14:paraId="1414765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 dati che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l'operatore  sanitario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  tramite  il  Sistema</w:t>
      </w:r>
    </w:p>
    <w:p w14:paraId="700BE87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tessera sanitaria alla piattaforma di cui al citato art.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6,  comma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</w:t>
      </w:r>
    </w:p>
    <w:p w14:paraId="13E17A9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medesimo decreto-legge 30 aprile 2020, n. 28; </w:t>
      </w:r>
    </w:p>
    <w:p w14:paraId="4C29B62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valutazione di impatto dei trattamenti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effettuati  nell'ambito</w:t>
      </w:r>
      <w:proofErr w:type="gramEnd"/>
    </w:p>
    <w:p w14:paraId="773E875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Sistema tessera sanitaria di cui al presente decreto; </w:t>
      </w:r>
    </w:p>
    <w:p w14:paraId="34DB91F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7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  2005  n.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82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667A82F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concernente il Codice dell'amministrazione digitale; </w:t>
      </w:r>
    </w:p>
    <w:p w14:paraId="04FF5BA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regolamento n. 2016/679/UE del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 europeo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</w:t>
      </w:r>
    </w:p>
    <w:p w14:paraId="536CF82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del 27 aprile 2016, relativo alla protezione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persone</w:t>
      </w:r>
      <w:proofErr w:type="gramEnd"/>
    </w:p>
    <w:p w14:paraId="1678D71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fisiche con riguardo al trattamento dei dati personali,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alla</w:t>
      </w:r>
      <w:proofErr w:type="gramEnd"/>
    </w:p>
    <w:p w14:paraId="34E189C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libera circolazione di tali dati e che abroga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direttiva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95/46/CE</w:t>
      </w:r>
    </w:p>
    <w:p w14:paraId="4B6F054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(Regolamento generale sulla protezione dei dati); </w:t>
      </w:r>
    </w:p>
    <w:p w14:paraId="7D2B911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giugno 2003, n.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196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0B6B41E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concernente il Codice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materia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protezione  dei</w:t>
      </w:r>
    </w:p>
    <w:p w14:paraId="2CCC2DA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personali, come modificato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decreto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10  agosto</w:t>
      </w:r>
    </w:p>
    <w:p w14:paraId="2FFF7D3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  n.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101,  concernente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«Disposizioni  per  l'adeguamento  della</w:t>
      </w:r>
    </w:p>
    <w:p w14:paraId="777366E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normativa nazionale alle disposizioni del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(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UE)  2016/679</w:t>
      </w:r>
    </w:p>
    <w:p w14:paraId="213F36B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Parlamento europeo e del Consiglio, del 27 aprile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 relativo</w:t>
      </w:r>
      <w:proofErr w:type="gramEnd"/>
    </w:p>
    <w:p w14:paraId="11229D9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protezione delle persone fisiche con riguardo al trattamento dei</w:t>
      </w:r>
    </w:p>
    <w:p w14:paraId="7804698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personali,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alla libera circolazione di tali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</w:t>
      </w:r>
    </w:p>
    <w:p w14:paraId="5C51E27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abroga la direttiva 95/46/CE (Regolamento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 sulla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protezione</w:t>
      </w:r>
    </w:p>
    <w:p w14:paraId="4C6A01D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dati)»; </w:t>
      </w:r>
    </w:p>
    <w:p w14:paraId="19D6672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favorevole del Garante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protezione  dei</w:t>
      </w:r>
    </w:p>
    <w:p w14:paraId="51413F2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personali n. 94 del 1° giugno 2020 espresso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dell'art.</w:t>
      </w:r>
    </w:p>
    <w:p w14:paraId="4F1FB2A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36, paragrafo 4, del regolamento (UE) 2016/679; </w:t>
      </w:r>
    </w:p>
    <w:p w14:paraId="0E15661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5FA6DC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5351401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F143D9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768BD37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D3DA2E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Definizioni </w:t>
      </w:r>
    </w:p>
    <w:p w14:paraId="709F43D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8F9A94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 presente decreto si intende per: </w:t>
      </w:r>
    </w:p>
    <w:p w14:paraId="0CDFE87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«Sistema TS», il sistema informativo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titolare  il</w:t>
      </w:r>
    </w:p>
    <w:p w14:paraId="04E6687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dell'economia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finanze  in  attuazione  di  quanto</w:t>
      </w:r>
    </w:p>
    <w:p w14:paraId="16415B8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disposto dall'art. 50 del decreto-legge 30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2003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  269,</w:t>
      </w:r>
    </w:p>
    <w:p w14:paraId="6461A89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24 novembre 2003, n. 326; </w:t>
      </w:r>
    </w:p>
    <w:p w14:paraId="118D21B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«Sistema di allerta Covid-19», il Sistema previsto dall'art. 6</w:t>
      </w:r>
    </w:p>
    <w:p w14:paraId="6E541FA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decreto-legge 30 aprile 2020, n. 28 costituito dalla applicazione</w:t>
      </w:r>
    </w:p>
    <w:p w14:paraId="2C50561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mobile (App) e dalla componente di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 cui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</w:t>
      </w:r>
    </w:p>
    <w:p w14:paraId="210472C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salute; </w:t>
      </w:r>
    </w:p>
    <w:p w14:paraId="42B3E06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«Codice OTP», il codice One time password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 temporale</w:t>
      </w:r>
      <w:proofErr w:type="gramEnd"/>
    </w:p>
    <w:p w14:paraId="09B4E4C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limitata e in nessun modo riconducibile all'interessato; </w:t>
      </w:r>
    </w:p>
    <w:p w14:paraId="7BB873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«SAR», il Sistema di accoglienza regionale attraverso il quale</w:t>
      </w:r>
    </w:p>
    <w:p w14:paraId="6E4598E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operatori sanitari trasmettono i dati verso il Sistema TS; </w:t>
      </w:r>
    </w:p>
    <w:p w14:paraId="7F06DAF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«SSN», Sistema sanitario nazionale; </w:t>
      </w:r>
    </w:p>
    <w:p w14:paraId="450AE68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f)  «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operatore  sanitario»,  l'operatore  del   Dipartimento   di</w:t>
      </w:r>
    </w:p>
    <w:p w14:paraId="4E39ECA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prevenzione della ASL autorizzato ad accedere 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la</w:t>
      </w:r>
    </w:p>
    <w:p w14:paraId="1F38C44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al Sistema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allerta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Covid-19  dei  dati  di  cui  al</w:t>
      </w:r>
    </w:p>
    <w:p w14:paraId="5FCF543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decreto; </w:t>
      </w:r>
    </w:p>
    <w:p w14:paraId="2FDF0CE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«TEK», il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Temporary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exposure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key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una  chiave  crittografica</w:t>
      </w:r>
    </w:p>
    <w:p w14:paraId="1AFE35D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casuale  generata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un  telefono  cellulare  o  altro  dispositivo</w:t>
      </w:r>
    </w:p>
    <w:p w14:paraId="25631BC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«mobile» dotato dell'App. </w:t>
      </w:r>
    </w:p>
    <w:p w14:paraId="662D18A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6B1882F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664D03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dei dati dagli operatori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  per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tramite  del</w:t>
      </w:r>
    </w:p>
    <w:p w14:paraId="049588E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Sistema TS </w:t>
      </w:r>
    </w:p>
    <w:p w14:paraId="77B1F07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062EA5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Sistema TS rende disponibili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all'operatore  sanitario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anche</w:t>
      </w:r>
    </w:p>
    <w:p w14:paraId="6DC3B3E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tramite SAR, 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 dei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per  il</w:t>
      </w:r>
    </w:p>
    <w:p w14:paraId="07D8E77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di allerta Covid-19, secondo 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presente</w:t>
      </w:r>
      <w:proofErr w:type="gramEnd"/>
    </w:p>
    <w:p w14:paraId="27351DA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articolo. </w:t>
      </w:r>
    </w:p>
    <w:p w14:paraId="3BBF131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caso di esito positivo di un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tampone,  l'operatore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sanitario</w:t>
      </w:r>
    </w:p>
    <w:p w14:paraId="2C4D270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contatta il paziente per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effettuare  l'indagine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epidemiologica,  che</w:t>
      </w:r>
    </w:p>
    <w:p w14:paraId="26DE720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prevede anche la verifica dell'installazione dell'App del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di</w:t>
      </w:r>
      <w:proofErr w:type="gramEnd"/>
    </w:p>
    <w:p w14:paraId="3EC8A15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allerta Covid-19. Se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paziente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  installato  l'App,  gli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</w:p>
    <w:p w14:paraId="31E2BF6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richiesto di aprirla e di utilizzare la funzione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generazione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62D4C33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OTP. Il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paziente  comunica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10  caratteri  del  codice  OTP</w:t>
      </w:r>
    </w:p>
    <w:p w14:paraId="175283D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all'operatore sanitario e attende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l'autorizzazione  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procedere  con</w:t>
      </w:r>
    </w:p>
    <w:p w14:paraId="53991EB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l'upload delle proprie TEK. </w:t>
      </w:r>
    </w:p>
    <w:p w14:paraId="343CD24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L'operatore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sanitario,   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  le 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descritte</w:t>
      </w:r>
    </w:p>
    <w:p w14:paraId="1C5C190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 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costituisce  parte  integrante  del   presente</w:t>
      </w:r>
    </w:p>
    <w:p w14:paraId="1438171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decreto, accede al Sistema TS, anche tramite SAR, con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credenziali</w:t>
      </w:r>
      <w:proofErr w:type="gramEnd"/>
    </w:p>
    <w:p w14:paraId="46DA1A5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suo possesso e,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virtu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del  particolare  profilo  attribuito,</w:t>
      </w:r>
    </w:p>
    <w:p w14:paraId="3830EDF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inserisce i dati forniti dal paziente concernenti: </w:t>
      </w:r>
    </w:p>
    <w:p w14:paraId="48261AA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il codice OTP comunicato dal paziente; </w:t>
      </w:r>
    </w:p>
    <w:p w14:paraId="78DA925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la data di inizio dei sintomi. </w:t>
      </w:r>
    </w:p>
    <w:p w14:paraId="742E4EC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Sistema TS invia i dati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precedente  comma  3  al</w:t>
      </w:r>
    </w:p>
    <w:p w14:paraId="2F921E4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server di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Sistema di allerta Covid-19. </w:t>
      </w:r>
    </w:p>
    <w:p w14:paraId="139FB9B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Gli errori di dettatura sono mitigati dalla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 del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check</w:t>
      </w:r>
    </w:p>
    <w:p w14:paraId="71A3B4D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ultimo carattere del codice OTP.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Inoltre  tale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codice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305D410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generato su un alfabeto di 25 caratteri che esclude 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ambiguita'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(il</w:t>
      </w:r>
    </w:p>
    <w:p w14:paraId="049531F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numero 0 e la lettera 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esempio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),  ed  in  ogni  caso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sempre</w:t>
      </w:r>
    </w:p>
    <w:p w14:paraId="6AAAAAF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 procedere alla generazione di un nuovo codice. </w:t>
      </w:r>
    </w:p>
    <w:p w14:paraId="306CD41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Sistema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TS   rende   disponibile   il   proprio   portale</w:t>
      </w:r>
    </w:p>
    <w:p w14:paraId="5A1054F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www.sistemats.it  per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eventuali  segnalazioni   inerenti   le   sole</w:t>
      </w:r>
    </w:p>
    <w:p w14:paraId="3F98317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ai  comma  3  e  4  del  presente</w:t>
      </w:r>
    </w:p>
    <w:p w14:paraId="4CAE82B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articolo. </w:t>
      </w:r>
    </w:p>
    <w:p w14:paraId="5DDA64B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Ministero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salute,  in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titolare   del</w:t>
      </w:r>
    </w:p>
    <w:p w14:paraId="1E56114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ai sensi dell'art. 6, comma 1 del decreto-legge 30 aprile</w:t>
      </w:r>
    </w:p>
    <w:p w14:paraId="66E199F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n. 28, designa il Ministero dell'economia e delle finanze quale</w:t>
      </w:r>
    </w:p>
    <w:p w14:paraId="77DDB73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responsabile esterno del trattamento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dati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presente</w:t>
      </w:r>
    </w:p>
    <w:p w14:paraId="0FCB4C5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decreto. </w:t>
      </w:r>
    </w:p>
    <w:p w14:paraId="053C93D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valutazione di impatto dei trattamenti effettuati nell'ambito</w:t>
      </w:r>
    </w:p>
    <w:p w14:paraId="7FFFE6E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Sistema tessera sanitaria di cui al presente decreto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riportata</w:t>
      </w:r>
    </w:p>
    <w:p w14:paraId="174A49A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documento di valutazione di impatto di cui all'art.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6,  comma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</w:t>
      </w:r>
    </w:p>
    <w:p w14:paraId="17F8000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decreto-legge 30 aprile 2020, n. 28. </w:t>
      </w:r>
    </w:p>
    <w:p w14:paraId="2026ED0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specifiche tecniche di cui al presente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saranno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rese</w:t>
      </w:r>
    </w:p>
    <w:p w14:paraId="105F29F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sul portale www.sistemats.it </w:t>
      </w:r>
    </w:p>
    <w:p w14:paraId="2DDA949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nella Gazzetta Ufficiale della</w:t>
      </w:r>
    </w:p>
    <w:p w14:paraId="3583623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italiana. </w:t>
      </w:r>
    </w:p>
    <w:p w14:paraId="0C5B870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3 giugno 2020 </w:t>
      </w:r>
    </w:p>
    <w:p w14:paraId="2E5840C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ABB053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Il Ragioniere generale </w:t>
      </w:r>
    </w:p>
    <w:p w14:paraId="43C2E0E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dello Stato      </w:t>
      </w:r>
    </w:p>
    <w:p w14:paraId="263B997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                    Mazzotta        </w:t>
      </w:r>
    </w:p>
    <w:p w14:paraId="577A90D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Segretario generale </w:t>
      </w:r>
    </w:p>
    <w:p w14:paraId="14136D9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Ruocco        </w:t>
      </w:r>
    </w:p>
    <w:p w14:paraId="485EDE8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A </w:t>
      </w:r>
    </w:p>
    <w:p w14:paraId="7A8C3AE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0BDC4C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trasmissione dei dati dagli operatori sanitari </w:t>
      </w:r>
    </w:p>
    <w:p w14:paraId="3B32098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per il tramite del Sistema TS </w:t>
      </w:r>
    </w:p>
    <w:p w14:paraId="09A4BC7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DFDA9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Indice </w:t>
      </w:r>
    </w:p>
    <w:p w14:paraId="19D1516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E2DD7D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Introduzione </w:t>
      </w:r>
    </w:p>
    <w:p w14:paraId="0FBEBFC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Servizio di invio del codice OTP </w:t>
      </w:r>
    </w:p>
    <w:p w14:paraId="23D1141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2.1 Descrizione del servizio </w:t>
      </w:r>
    </w:p>
    <w:p w14:paraId="26FD3A9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2.2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fruizione </w:t>
      </w:r>
    </w:p>
    <w:p w14:paraId="5BBD39B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2.3 Accesso al servizio </w:t>
      </w:r>
    </w:p>
    <w:p w14:paraId="055D498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2.4 Tracciato del servizio </w:t>
      </w:r>
    </w:p>
    <w:p w14:paraId="66D989A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2.5  Registrazione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accessi   applicativi   e   tempi   di</w:t>
      </w:r>
    </w:p>
    <w:p w14:paraId="42833A9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conservazione </w:t>
      </w:r>
    </w:p>
    <w:p w14:paraId="3F6C7C8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Misure di sicurezza </w:t>
      </w:r>
    </w:p>
    <w:p w14:paraId="3FF29C5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3.1 Infrastruttura fisica </w:t>
      </w:r>
    </w:p>
    <w:p w14:paraId="59657AA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3.2 Registrazione degli utenti ed assegnazione degli strumenti di</w:t>
      </w:r>
    </w:p>
    <w:p w14:paraId="251EE42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sicurezza </w:t>
      </w:r>
    </w:p>
    <w:p w14:paraId="2D22BE2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3.3 Canali di comunicazione </w:t>
      </w:r>
    </w:p>
    <w:p w14:paraId="28E6855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3.4 Sistema di monitoraggio del servizio </w:t>
      </w:r>
    </w:p>
    <w:p w14:paraId="2E95140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3.5 Protezione da attacchi informatici </w:t>
      </w:r>
    </w:p>
    <w:p w14:paraId="282EDCD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3.6 Sistemi e servizi di backup 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disaster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recovery </w:t>
      </w:r>
    </w:p>
    <w:p w14:paraId="28DBCF3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3.7 Sistema di log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analysis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applicativo </w:t>
      </w:r>
    </w:p>
    <w:p w14:paraId="13A9756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3.8 Accesso ai sistemi </w:t>
      </w:r>
    </w:p>
    <w:p w14:paraId="6708E28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1. Introduzione </w:t>
      </w:r>
    </w:p>
    <w:p w14:paraId="5AE647A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allegato  descrive   le 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tecniche   di</w:t>
      </w:r>
    </w:p>
    <w:p w14:paraId="4F57B4D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 da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degli  operatori  sanitari  dei  dati   alla</w:t>
      </w:r>
    </w:p>
    <w:p w14:paraId="72C2BBB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componente di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Sistema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allerta  Covid-19,  ai  sensi</w:t>
      </w:r>
    </w:p>
    <w:p w14:paraId="33A8E44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2 comma 3 del presente decreto. </w:t>
      </w:r>
    </w:p>
    <w:p w14:paraId="714A4EA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 Servizio di invio del codice OTP </w:t>
      </w:r>
    </w:p>
    <w:p w14:paraId="4AB78AB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2.1 Descrizione del servizio </w:t>
      </w:r>
    </w:p>
    <w:p w14:paraId="7E50B39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In riferimento all'art.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  comma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  del  presente  decreto,  il</w:t>
      </w:r>
    </w:p>
    <w:p w14:paraId="79069B6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di invio dei dati al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Sistema di allerta Covid-19</w:t>
      </w:r>
    </w:p>
    <w:p w14:paraId="0D844F2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attraverso il servizio descritto nel presente allegato. </w:t>
      </w:r>
    </w:p>
    <w:p w14:paraId="27DC6BF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2.2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fruizione </w:t>
      </w:r>
    </w:p>
    <w:p w14:paraId="4E25FD4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servizio di invio dei dati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reso  disponibile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227268E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 web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oppure  in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cooperativa   tramite   web</w:t>
      </w:r>
    </w:p>
    <w:p w14:paraId="1A2E62A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services. </w:t>
      </w:r>
    </w:p>
    <w:p w14:paraId="008B24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2.3 Accesso al servizio </w:t>
      </w:r>
    </w:p>
    <w:p w14:paraId="750F32D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accesso 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da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dell'operatore</w:t>
      </w:r>
    </w:p>
    <w:p w14:paraId="631E840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sanitario sono riassunte nella seguente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tabella,  che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esplicita  gli</w:t>
      </w:r>
    </w:p>
    <w:p w14:paraId="24BBD3C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utenti che possono accedere al sistema TS attraverso sistemi software</w:t>
      </w:r>
    </w:p>
    <w:p w14:paraId="54B8BEA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interfacce web o web services, oppure per il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di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sistemi</w:t>
      </w:r>
    </w:p>
    <w:p w14:paraId="4E76F77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regionali (SAR). </w:t>
      </w:r>
    </w:p>
    <w:p w14:paraId="44FF7DA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884FE3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14:paraId="411A19F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|ID |   Utente   | 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| Autenticazione |      Note       |</w:t>
      </w:r>
    </w:p>
    <w:p w14:paraId="2162EE3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+===+============+===============+================+=================+</w:t>
      </w:r>
    </w:p>
    <w:p w14:paraId="6B59E43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|L'operatore      |</w:t>
      </w:r>
    </w:p>
    <w:p w14:paraId="7294CDD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|sanitario si     |</w:t>
      </w:r>
    </w:p>
    <w:p w14:paraId="51A9DCC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|connette al      |</w:t>
      </w:r>
    </w:p>
    <w:p w14:paraId="7C872A6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|sistema regionale|</w:t>
      </w:r>
    </w:p>
    <w:p w14:paraId="6873DF5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                |che a sua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volta  |</w:t>
      </w:r>
      <w:proofErr w:type="gramEnd"/>
    </w:p>
    <w:p w14:paraId="404C89C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|invoca il        |</w:t>
      </w:r>
    </w:p>
    <w:p w14:paraId="534EDB2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|   |            |               |                |servizio tramite |</w:t>
      </w:r>
    </w:p>
    <w:p w14:paraId="133A600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|client           |</w:t>
      </w:r>
    </w:p>
    <w:p w14:paraId="4182C5D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|applicativo.     |</w:t>
      </w:r>
    </w:p>
    <w:p w14:paraId="50ED502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|Certificato di   |</w:t>
      </w:r>
    </w:p>
    <w:p w14:paraId="3B29C49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|autenticazione   |</w:t>
      </w:r>
    </w:p>
    <w:p w14:paraId="4C677A1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|rilasciato dal   |</w:t>
      </w:r>
    </w:p>
    <w:p w14:paraId="38C3CF2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|Sistema TS. Il   |</w:t>
      </w:r>
    </w:p>
    <w:p w14:paraId="4AEDC16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|codice fiscale   |</w:t>
      </w:r>
    </w:p>
    <w:p w14:paraId="1E20C6B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|dell'operatore   |</w:t>
      </w:r>
    </w:p>
    <w:p w14:paraId="6A74F6F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                |viene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trasmesso  |</w:t>
      </w:r>
      <w:proofErr w:type="gramEnd"/>
    </w:p>
    <w:p w14:paraId="2433EF7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|come campo       |</w:t>
      </w:r>
    </w:p>
    <w:p w14:paraId="7776CB3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                |applicativo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|</w:t>
      </w:r>
      <w:proofErr w:type="gramEnd"/>
    </w:p>
    <w:p w14:paraId="235E3FF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|tracciato. Il    |</w:t>
      </w:r>
    </w:p>
    <w:p w14:paraId="71C9AC7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|sistema regionale|</w:t>
      </w:r>
    </w:p>
    <w:p w14:paraId="60E95B9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|deve garantire i |</w:t>
      </w:r>
    </w:p>
    <w:p w14:paraId="736BA97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|requisiti minimi |</w:t>
      </w:r>
    </w:p>
    <w:p w14:paraId="04510C8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|di sicurezza     |</w:t>
      </w:r>
    </w:p>
    <w:p w14:paraId="3459756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|adottati dal     |</w:t>
      </w:r>
    </w:p>
    <w:p w14:paraId="66FA91C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|Sistema TS in    |</w:t>
      </w:r>
    </w:p>
    <w:p w14:paraId="35B7DF4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|termini di       |</w:t>
      </w:r>
    </w:p>
    <w:p w14:paraId="69FC978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|autenticazione   |</w:t>
      </w:r>
    </w:p>
    <w:p w14:paraId="1A4E0AD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|forte, nel       |</w:t>
      </w:r>
    </w:p>
    <w:p w14:paraId="3F03543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                |tracciato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 |</w:t>
      </w:r>
      <w:proofErr w:type="gramEnd"/>
    </w:p>
    <w:p w14:paraId="7DC2A7F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|dichiarata la    |</w:t>
      </w:r>
    </w:p>
    <w:p w14:paraId="2FB2440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|Operatore   |               |                |tipologia di     |</w:t>
      </w:r>
    </w:p>
    <w:p w14:paraId="64E7F10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|sanitario   |               |Autenticazione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a|autenticazione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2|</w:t>
      </w:r>
    </w:p>
    <w:p w14:paraId="3117178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|che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accede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Web service    |2 fattori, CNS, |fattori, CNS,    |</w:t>
      </w:r>
    </w:p>
    <w:p w14:paraId="5DEF4CE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1 |tramite SAR |tramite SAR    |CIE, SPID       |CIE, SPID.       |</w:t>
      </w:r>
    </w:p>
    <w:p w14:paraId="4066C54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+---+------------+---------------+----------------+-----------------+</w:t>
      </w:r>
    </w:p>
    <w:p w14:paraId="41AA78C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|L'operatore      |</w:t>
      </w:r>
    </w:p>
    <w:p w14:paraId="43E8312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|TS-CNS oppure   |sanitario invoca |</w:t>
      </w:r>
    </w:p>
    <w:p w14:paraId="3DB35EB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|CNS oppure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basic|il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servizio      |</w:t>
      </w:r>
    </w:p>
    <w:p w14:paraId="25467F3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authentication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software |</w:t>
      </w:r>
    </w:p>
    <w:p w14:paraId="1C8BDCF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|(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 utente e    |gestionale.      |</w:t>
      </w:r>
    </w:p>
    <w:p w14:paraId="3CA8C41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|Web service    |password) con   |Credenziali di   |</w:t>
      </w:r>
    </w:p>
    <w:p w14:paraId="3177E12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|tramite        |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   |autenticazione   |</w:t>
      </w:r>
    </w:p>
    <w:p w14:paraId="5F05687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|Operatore   |software       |fattore di      |rilasciate dal   |</w:t>
      </w:r>
    </w:p>
    <w:p w14:paraId="6D865CA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2 |sanitario   |gestionale     |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autenticazione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TS.      |</w:t>
      </w:r>
    </w:p>
    <w:p w14:paraId="569D32F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+---+------------+---------------+----------------+-----------------+</w:t>
      </w:r>
    </w:p>
    <w:p w14:paraId="67B8B52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                |L'operatore      |</w:t>
      </w:r>
    </w:p>
    <w:p w14:paraId="340A4BF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|TS-CNS oppure   |sanitario invoca |</w:t>
      </w:r>
    </w:p>
    <w:p w14:paraId="0A1148C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|CNS oppure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basic|il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servizio      |</w:t>
      </w:r>
    </w:p>
    <w:p w14:paraId="5421D26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authentication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         |</w:t>
      </w:r>
    </w:p>
    <w:p w14:paraId="3091D10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|            |         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|(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 utente e    |interfaccia web. |</w:t>
      </w:r>
    </w:p>
    <w:p w14:paraId="650BB21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|password) con   |Credenziali di   |</w:t>
      </w:r>
    </w:p>
    <w:p w14:paraId="0CBBBB9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            |               |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   |autenticazione   |</w:t>
      </w:r>
    </w:p>
    <w:p w14:paraId="1918D2F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|Operatore   |Applicazione   |fattore di      |rilasciate dal   |</w:t>
      </w:r>
    </w:p>
    <w:p w14:paraId="68624DA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3 |sanitario   |web            |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autenticazione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TS.      |</w:t>
      </w:r>
    </w:p>
    <w:p w14:paraId="1E491C0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+---+------------+---------------+----------------+-----------------+</w:t>
      </w:r>
    </w:p>
    <w:p w14:paraId="75C488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C7387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Tabella 1 -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accesso </w:t>
      </w:r>
    </w:p>
    <w:p w14:paraId="68CDBA5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 si rivolge alle regioni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Province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autonome</w:t>
      </w:r>
    </w:p>
    <w:p w14:paraId="377293A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Trento e Bolzano, che sono gli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intermediari  SAR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colloquiano</w:t>
      </w:r>
    </w:p>
    <w:p w14:paraId="4196D3F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Sistema TS e che permettono l'accesso all'operatore sanitario.</w:t>
      </w:r>
    </w:p>
    <w:p w14:paraId="524E9F5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L'operatore sanitario (utente finale)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autentica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il  sistema</w:t>
      </w:r>
    </w:p>
    <w:p w14:paraId="2D42D88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regionale con credenziali 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stabilite dalla regione;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sua</w:t>
      </w:r>
      <w:proofErr w:type="gramEnd"/>
    </w:p>
    <w:p w14:paraId="787A187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volta la regione si autentica e coopera con il Sistema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TS  attraverso</w:t>
      </w:r>
      <w:proofErr w:type="gramEnd"/>
    </w:p>
    <w:p w14:paraId="7F09BAD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servizio descritto nel presente allegato. </w:t>
      </w:r>
    </w:p>
    <w:p w14:paraId="33519EB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La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 si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rivolge  al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singolo  operatore  sanitario  che</w:t>
      </w:r>
    </w:p>
    <w:p w14:paraId="5D4215B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tramite un software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gestionale  sviluppato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hoc  si  connette  al</w:t>
      </w:r>
    </w:p>
    <w:p w14:paraId="4B47DB6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utilizzando la propria TSCNS oppure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proprie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credenziali</w:t>
      </w:r>
    </w:p>
    <w:p w14:paraId="1EB8FB0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rilasciate dal Sistema TS. </w:t>
      </w:r>
    </w:p>
    <w:p w14:paraId="3982F1A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 si rivolge al singolo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utente  che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accede  ad  una</w:t>
      </w:r>
    </w:p>
    <w:p w14:paraId="6F7CFF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 web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resa  disponibile  sul  portale  del  Sistema   TS</w:t>
      </w:r>
    </w:p>
    <w:p w14:paraId="297462F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  la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propria  TS-CNS  oppure   le   proprie   credenziali</w:t>
      </w:r>
    </w:p>
    <w:p w14:paraId="7105C5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rilasciate dal Sistema TS. </w:t>
      </w:r>
    </w:p>
    <w:p w14:paraId="0581E6B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Gli operatori sanitari del Sistema TS sono quasi tutti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dotati  di</w:t>
      </w:r>
      <w:proofErr w:type="gramEnd"/>
    </w:p>
    <w:p w14:paraId="637C0E8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 percentuale che non ne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dotata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circa l'8%. </w:t>
      </w:r>
    </w:p>
    <w:p w14:paraId="294574E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Al fine di rinforzare le misure di sicurezza adottate dal Sistema</w:t>
      </w:r>
    </w:p>
    <w:p w14:paraId="68A1CBE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TS, di seguito si riporta una sintesi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interventi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saranno</w:t>
      </w:r>
    </w:p>
    <w:p w14:paraId="221859E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attuati e delle relative tempistiche: </w:t>
      </w:r>
    </w:p>
    <w:p w14:paraId="1B3DA57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in aggiunta alle normali credenziali (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  utente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password),</w:t>
      </w:r>
    </w:p>
    <w:p w14:paraId="2702C3E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assegnazione del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ulteriore fattore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autenticazione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</w:p>
    <w:p w14:paraId="3022CC7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gli utenti che ancora non ne sono dotati (entro sessanta giorni</w:t>
      </w:r>
    </w:p>
    <w:p w14:paraId="420BA12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data di adozione del decreto); </w:t>
      </w:r>
    </w:p>
    <w:p w14:paraId="5331B1B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implementazione  dell'autenticazione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2  fattori   con   OTP</w:t>
      </w:r>
    </w:p>
    <w:p w14:paraId="347C09A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temporaneo (entro novanta giorni dalla data di adozione del decreto); </w:t>
      </w:r>
    </w:p>
    <w:p w14:paraId="158A564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introduzione delle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asserzioni  SAML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  sistemi  regionali</w:t>
      </w:r>
    </w:p>
    <w:p w14:paraId="771BE39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necessarie per l'autenticazione per l'accesso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Sistema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TS  (entro</w:t>
      </w:r>
    </w:p>
    <w:p w14:paraId="03F7DC6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novanta giorni dalla data di adozione del decreto). </w:t>
      </w:r>
    </w:p>
    <w:p w14:paraId="56CDF65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2.4 Tracciato del servizio </w:t>
      </w:r>
    </w:p>
    <w:p w14:paraId="36711D0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Di seguito si descrivono i messaggi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risposta</w:t>
      </w:r>
    </w:p>
    <w:p w14:paraId="2C74A90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servizio, validi sia per la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web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per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128576E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web service. </w:t>
      </w:r>
    </w:p>
    <w:p w14:paraId="252FD52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Messaggio di richiesta </w:t>
      </w:r>
    </w:p>
    <w:p w14:paraId="3710694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BA44A5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===================================================================</w:t>
      </w:r>
    </w:p>
    <w:p w14:paraId="38C4111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Campo     |      Descrizione      |      Obbligatorio       |</w:t>
      </w:r>
    </w:p>
    <w:p w14:paraId="54D08F5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+===============+=======================+=========================+</w:t>
      </w:r>
    </w:p>
    <w:p w14:paraId="60191E8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        |Codice One Time        |                         |</w:t>
      </w:r>
    </w:p>
    <w:p w14:paraId="3EB60EC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|Codice OTP     |Password               |           SI            |</w:t>
      </w:r>
    </w:p>
    <w:p w14:paraId="6961659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+---------------+-----------------------+-------------------------+</w:t>
      </w:r>
    </w:p>
    <w:p w14:paraId="588363B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|Data inizio    |Data di inizio dei     |                         |</w:t>
      </w:r>
    </w:p>
    <w:p w14:paraId="43963C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|sintomi        |sintomi                |           SI            |</w:t>
      </w:r>
    </w:p>
    <w:p w14:paraId="759FABD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+---------------+-----------------------+-------------------------+</w:t>
      </w:r>
    </w:p>
    <w:p w14:paraId="09907DC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34E10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Messaggio di risposta </w:t>
      </w:r>
    </w:p>
    <w:p w14:paraId="12A99ED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3E602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14:paraId="43FBF37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Campo      |               Descrizione                | Fonte |</w:t>
      </w:r>
    </w:p>
    <w:p w14:paraId="33B8E02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+================+==========================================+=======+</w:t>
      </w:r>
    </w:p>
    <w:p w14:paraId="567BCE3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Identificativo  |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Identificativo alfanumerico della         |Sistema|</w:t>
      </w:r>
    </w:p>
    <w:p w14:paraId="66A23D7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|transazione     |transazione, generato dal sistema   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|</w:t>
      </w:r>
    </w:p>
    <w:p w14:paraId="791BD36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+----------------+------------------------------------------+-------+</w:t>
      </w:r>
    </w:p>
    <w:p w14:paraId="3B899E2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|Data-ora-minuti-secondi-millisecondi in   |Sistema|</w:t>
      </w:r>
    </w:p>
    <w:p w14:paraId="2984737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|Data-ora        |cui si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conclusa la transazione   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|</w:t>
      </w:r>
    </w:p>
    <w:p w14:paraId="594E726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+----------------+------------------------------------------+-------+</w:t>
      </w:r>
    </w:p>
    <w:p w14:paraId="3187888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|                                          |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</w:t>
      </w:r>
    </w:p>
    <w:p w14:paraId="378E465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|                |                                     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App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|</w:t>
      </w:r>
    </w:p>
    <w:p w14:paraId="682E400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|Esito           |Esito della transazione                   |Immuni |</w:t>
      </w:r>
    </w:p>
    <w:p w14:paraId="515AB85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+----------------+------------------------------------------+-------+</w:t>
      </w:r>
    </w:p>
    <w:p w14:paraId="205DAD4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CC686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2.5 Registrazione degli accessi applicativi e tempi di conservazione </w:t>
      </w:r>
    </w:p>
    <w:p w14:paraId="70CF51A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non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costituisce  ne'  alimenta  alcuna  banca  dati</w:t>
      </w:r>
    </w:p>
    <w:p w14:paraId="5C7C39A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contenuta  nel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Sistema  TS,  in  quanto  la  sua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la</w:t>
      </w:r>
    </w:p>
    <w:p w14:paraId="24BC885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 dei dati al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backend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dall'App. </w:t>
      </w:r>
    </w:p>
    <w:p w14:paraId="6FC684A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Il sistema registra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unicamente  gli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accessi  all'applicazione  e</w:t>
      </w:r>
    </w:p>
    <w:p w14:paraId="2DDC1D3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l'esito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dell'operazione,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inserisce  i  dati  dell'accesso  in  un</w:t>
      </w:r>
    </w:p>
    <w:p w14:paraId="7058938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archivio dedicato. In nessun caso sono tracciati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dati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applicativi</w:t>
      </w:r>
    </w:p>
    <w:p w14:paraId="11207AC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(OTP, data inizio sintomi),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ne'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 banca dati ne' su file di log, ne'</w:t>
      </w:r>
    </w:p>
    <w:p w14:paraId="261240B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 altro mezzo. </w:t>
      </w:r>
    </w:p>
    <w:p w14:paraId="254976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Per ciascuna transazione effettuata saranno registrati i seguenti</w:t>
      </w:r>
    </w:p>
    <w:p w14:paraId="0E6583F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relativi all'accesso e all'esito dell'operazione. </w:t>
      </w:r>
    </w:p>
    <w:p w14:paraId="6784C1A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Nel caso di utente che accede tramite SAR (punto 1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Tabella</w:t>
      </w:r>
      <w:proofErr w:type="gramEnd"/>
    </w:p>
    <w:p w14:paraId="6B06B1A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1): identificativo della regione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si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autentica,  codice  fiscale</w:t>
      </w:r>
    </w:p>
    <w:p w14:paraId="7AD97EF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dell'operatore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sanitario,   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data-ora-minuti-secondi-millisecondi</w:t>
      </w:r>
    </w:p>
    <w:p w14:paraId="04E9F34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dell'accesso,  operazione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richiesta,   esito   della   transazione,</w:t>
      </w:r>
    </w:p>
    <w:p w14:paraId="1E25A66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identificativo della transazione. </w:t>
      </w:r>
    </w:p>
    <w:p w14:paraId="256DBA8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Nel caso di utente che accede tramite credenziali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rilasciate  dal</w:t>
      </w:r>
      <w:proofErr w:type="gramEnd"/>
    </w:p>
    <w:p w14:paraId="7D9A73B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(punti  2  e  3  della  Tabella   1):   codice   fiscale</w:t>
      </w:r>
    </w:p>
    <w:p w14:paraId="2956DC3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dell'operatore 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sanitario,   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data-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oraminuti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-secondi-millisecondi</w:t>
      </w:r>
    </w:p>
    <w:p w14:paraId="044A4F6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dell'accesso,  operazione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richiesta,   esito   della   transazione,</w:t>
      </w:r>
    </w:p>
    <w:p w14:paraId="31D4986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identificativo della transazione. </w:t>
      </w:r>
    </w:p>
    <w:p w14:paraId="43E68E0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 log degli accessi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descritti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conservati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dodici</w:t>
      </w:r>
    </w:p>
    <w:p w14:paraId="7EE3F67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mesi. </w:t>
      </w:r>
    </w:p>
    <w:p w14:paraId="0A721A9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 Misure di sicurezza </w:t>
      </w:r>
    </w:p>
    <w:p w14:paraId="56735FC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3.1 Infrastruttura fisica </w:t>
      </w:r>
    </w:p>
    <w:p w14:paraId="232E73B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L'infrastruttura fisica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realizzata dal Ministero dell'economia</w:t>
      </w:r>
    </w:p>
    <w:p w14:paraId="481926B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delle finanze attraverso l'utilizzo dell'infrastruttura del Sistema</w:t>
      </w:r>
    </w:p>
    <w:p w14:paraId="07EE228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tessera sanitaria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attuazione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quanto  disposto  dal  presente</w:t>
      </w:r>
    </w:p>
    <w:p w14:paraId="55AF60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decreto. </w:t>
      </w:r>
    </w:p>
    <w:p w14:paraId="44213E1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 locali sono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sottoposti  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videosorveglianza  continua  e  sono</w:t>
      </w:r>
    </w:p>
    <w:p w14:paraId="4A57B2E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protetti da qualsiasi intervento di personale esterno,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esclusione</w:t>
      </w:r>
      <w:proofErr w:type="gramEnd"/>
    </w:p>
    <w:p w14:paraId="21760FE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accessi di personale preventivamente autorizzato necessari alle</w:t>
      </w:r>
    </w:p>
    <w:p w14:paraId="494C99D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manutenzione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 tecnica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sistemi  e  degli</w:t>
      </w:r>
    </w:p>
    <w:p w14:paraId="1AB671D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apparati. </w:t>
      </w:r>
    </w:p>
    <w:p w14:paraId="64395F4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L'accesso ai locali avviene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una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documentata  procedura,</w:t>
      </w:r>
    </w:p>
    <w:p w14:paraId="0809066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prestabilita   dal   titolare   del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trattamento,   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   prevede</w:t>
      </w:r>
    </w:p>
    <w:p w14:paraId="5D476E9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l'identificazione delle persone che accedono e la registrazione degli</w:t>
      </w:r>
    </w:p>
    <w:p w14:paraId="18697FA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orari di ingresso ed uscita di tali persone. </w:t>
      </w:r>
    </w:p>
    <w:p w14:paraId="2252EE6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3.2 Registrazione degli utenti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assegnazione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strumenti  di</w:t>
      </w:r>
    </w:p>
    <w:p w14:paraId="628FC85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sicurezza </w:t>
      </w:r>
    </w:p>
    <w:p w14:paraId="4106A2C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E' presente una infrastruttura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Identity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Access  Management</w:t>
      </w:r>
    </w:p>
    <w:p w14:paraId="369F83F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censisce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direttamente  le   utenze,   accogliendo   flussi   di</w:t>
      </w:r>
    </w:p>
    <w:p w14:paraId="20963BC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autenticazione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   autorizzazione,   per   l'assegnazione   dei</w:t>
      </w:r>
    </w:p>
    <w:p w14:paraId="3E7FF8B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certificati  client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   autenticazione,   delle   credenziali   di</w:t>
      </w:r>
    </w:p>
    <w:p w14:paraId="4E76546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autenticazione e delle risorse autorizzative. </w:t>
      </w:r>
    </w:p>
    <w:p w14:paraId="2C9018C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L'autenticazione  delle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 verso   il   sistema   avviene</w:t>
      </w:r>
    </w:p>
    <w:p w14:paraId="2F12863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 certificato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client   con   mutua   autenticazione.   Il</w:t>
      </w:r>
    </w:p>
    <w:p w14:paraId="74B2FD1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viene emesso con un sistema di crittografia asimmetrica a</w:t>
      </w:r>
    </w:p>
    <w:p w14:paraId="11A4156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chiave pubblica/privata. </w:t>
      </w:r>
    </w:p>
    <w:p w14:paraId="5ED6C7B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sistema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  la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gestione  completa  del  certificato  di</w:t>
      </w:r>
    </w:p>
    <w:p w14:paraId="70B9B95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autenticazione: assegnazione,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riemissione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scadenza, revoca. </w:t>
      </w:r>
    </w:p>
    <w:p w14:paraId="2008E97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gestione e la conservazione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certificato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client  sono  di</w:t>
      </w:r>
    </w:p>
    <w:p w14:paraId="10F2765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esclusiva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soggetto  cui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assegnato.</w:t>
      </w:r>
    </w:p>
    <w:p w14:paraId="40B2D33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L'autenticazione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operatori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  avviene  tramite  TS-CNS</w:t>
      </w:r>
    </w:p>
    <w:p w14:paraId="275D457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oppure CNS oppure credenziali 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403DA17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TS-CNS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prodotta e consegnata dal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TS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tutti  gli</w:t>
      </w:r>
    </w:p>
    <w:p w14:paraId="176852E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assistiti del SSN. La tessera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dotata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chip  che  contiene  il</w:t>
      </w:r>
    </w:p>
    <w:p w14:paraId="18407D3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certificato di autenticazione personale.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 del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primo  utilizzo</w:t>
      </w:r>
    </w:p>
    <w:p w14:paraId="7D10B45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come dispositivo di autenticazione, la tessera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 essere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attivata</w:t>
      </w:r>
    </w:p>
    <w:p w14:paraId="04E470F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presso il Card Management System della regione di riferimento. </w:t>
      </w:r>
    </w:p>
    <w:p w14:paraId="4ACF50A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l'autenticazione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possibile  anche  utilizzare  una  CNS</w:t>
      </w:r>
    </w:p>
    <w:p w14:paraId="0E571AF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distribuita dai sistemi regionali. </w:t>
      </w:r>
    </w:p>
    <w:p w14:paraId="3EB199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Un ulteriore metodo di autenticazione per gli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 sanitari</w:t>
      </w:r>
      <w:proofErr w:type="gramEnd"/>
    </w:p>
    <w:p w14:paraId="3E65DF7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costituito dalle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credenziali  dotate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L'assegnazione</w:t>
      </w:r>
    </w:p>
    <w:p w14:paraId="653A55C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credenziali agli utenti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Sistema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TS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dagli</w:t>
      </w:r>
    </w:p>
    <w:p w14:paraId="09F8CD8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amministratori di sicurezza presenti in ciascuna ASL. </w:t>
      </w:r>
    </w:p>
    <w:p w14:paraId="28F20DB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registrazione degli operatori sanitari si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  presso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6904CC2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ASL di riferimento che consegna le credenziali e la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 parte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781876C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5D920AE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seconda parte del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pincode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ottiene direttamente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 portale</w:t>
      </w:r>
      <w:proofErr w:type="gramEnd"/>
    </w:p>
    <w:p w14:paraId="46BA4DD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Sistema TS dopo la prima autenticazione. </w:t>
      </w:r>
    </w:p>
    <w:p w14:paraId="7449E55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gestione dei profili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autorizzazione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sempre</w:t>
      </w:r>
    </w:p>
    <w:p w14:paraId="51F0DE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dagli amministratori di sicurezza delle ASL.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tutti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 operatori</w:t>
      </w:r>
    </w:p>
    <w:p w14:paraId="20988E3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 che devono essere autorizzati viene assegnata una risorsa di</w:t>
      </w:r>
    </w:p>
    <w:p w14:paraId="1795A14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autorizzazione creata e dedicata appositamente 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descritto</w:t>
      </w:r>
      <w:proofErr w:type="gramEnd"/>
    </w:p>
    <w:p w14:paraId="62585EC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presente decreto. </w:t>
      </w:r>
    </w:p>
    <w:p w14:paraId="7338F78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Gli amministratori di sicurezza si autenticano con le credenziali</w:t>
      </w:r>
    </w:p>
    <w:p w14:paraId="6B7C937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basic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authentication. Entro sessanta giorni dalla data di adozione</w:t>
      </w:r>
    </w:p>
    <w:p w14:paraId="25330B1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saranno dotati di strumenti di autenticazione forte. </w:t>
      </w:r>
    </w:p>
    <w:p w14:paraId="323D1B6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 degli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amministratori  di  sicurezza  delle  ASL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6D50A15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   dall'Amministratore    centrale    della     sicurezza.</w:t>
      </w:r>
    </w:p>
    <w:p w14:paraId="494A9AE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L'Amministratore  centrale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sicurezza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nominato  tra   gli</w:t>
      </w:r>
    </w:p>
    <w:p w14:paraId="4E24E24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incaricati del trattamento. </w:t>
      </w:r>
    </w:p>
    <w:p w14:paraId="7809F2F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3.3 Canali di comunicazione </w:t>
      </w:r>
    </w:p>
    <w:p w14:paraId="30BAF5E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comunicazioni sono scambiate in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sicura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 rete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SPC</w:t>
      </w:r>
    </w:p>
    <w:p w14:paraId="0F776DD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le regioni ovvero tramite Internet,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 protocollo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TLS  in</w:t>
      </w:r>
    </w:p>
    <w:p w14:paraId="73BE88C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versione minima 1.2, al fine di garantire la riservatezza dei dati. I</w:t>
      </w:r>
    </w:p>
    <w:p w14:paraId="6F9338A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protocolli di comunicazione TLS, gli algoritmi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altri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elementi</w:t>
      </w:r>
    </w:p>
    <w:p w14:paraId="7DF1353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determinano la sicurezza del canale di trasmissione protetto sono</w:t>
      </w:r>
    </w:p>
    <w:p w14:paraId="29932AA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continuamente   adeguati   in   relazione   allo   stato    dell'arte</w:t>
      </w:r>
    </w:p>
    <w:p w14:paraId="0DD891B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dell'evoluzione tecnologica,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particolare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TLS  non  sono</w:t>
      </w:r>
    </w:p>
    <w:p w14:paraId="485A66F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negoziati gli algoritmi crittografici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datati (es. MD5). </w:t>
      </w:r>
    </w:p>
    <w:p w14:paraId="4F2D74B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3.4 Sistema di monitoraggio del servizio </w:t>
      </w:r>
    </w:p>
    <w:p w14:paraId="1DE2650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Per il monitoraggio dei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 il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 dell'economia  e</w:t>
      </w:r>
    </w:p>
    <w:p w14:paraId="114B406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finanze si avvale di uno specifico sistema di reportistica. </w:t>
      </w:r>
    </w:p>
    <w:p w14:paraId="0EF3388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3.5 Protezione da attacchi informatici </w:t>
      </w:r>
    </w:p>
    <w:p w14:paraId="23CBEC2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Per proteggere i sistemi dagli attacchi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informatici  al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fine  di</w:t>
      </w:r>
    </w:p>
    <w:p w14:paraId="612F89F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eliminare le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vulnerabilita'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si utilizzano le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  tecnologie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</w:t>
      </w:r>
    </w:p>
    <w:p w14:paraId="77CC442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procedure. </w:t>
      </w:r>
    </w:p>
    <w:p w14:paraId="725FAFA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Aggiornamenti periodici dei sistemi operativi e dei software</w:t>
      </w:r>
    </w:p>
    <w:p w14:paraId="5BE2CD6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sistema,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hardening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macchine. </w:t>
      </w:r>
    </w:p>
    <w:p w14:paraId="26EF78C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Adozione di una infrastruttura di sistemi firewall e sistemi</w:t>
      </w:r>
    </w:p>
    <w:p w14:paraId="4BF9749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IPS (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Intrusion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Prevention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System)  che  consentono  la  rilevazione</w:t>
      </w:r>
    </w:p>
    <w:p w14:paraId="3BFB6A5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dell'esecuzione di codice non previsto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 di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azioni  in</w:t>
      </w:r>
    </w:p>
    <w:p w14:paraId="372BC4D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tempo reale quali il blocco del traffico proveniente da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indirizzo</w:t>
      </w:r>
      <w:proofErr w:type="gramEnd"/>
    </w:p>
    <w:p w14:paraId="252AD37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IP attaccante. </w:t>
      </w:r>
    </w:p>
    <w:p w14:paraId="76FEEC3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c) Esecuzione di WAPT (Web Application </w:t>
      </w:r>
      <w:proofErr w:type="spellStart"/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Penetration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Test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per</w:t>
      </w:r>
    </w:p>
    <w:p w14:paraId="2CB818F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verifica della presenza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eventuali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vulnerabilita'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codice</w:t>
      </w:r>
    </w:p>
    <w:p w14:paraId="2DA1F39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sorgente. </w:t>
      </w:r>
    </w:p>
    <w:p w14:paraId="390A2B5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d) Adozione del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captcha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sull'applicazione web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sistemi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62C7EE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rate-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sui web services che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limitano  il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numero  di  transazioni</w:t>
      </w:r>
    </w:p>
    <w:p w14:paraId="040CE11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nell'unita'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tempo, al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 di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mitigare  il  rischio  di  accesso</w:t>
      </w:r>
    </w:p>
    <w:p w14:paraId="7D234D1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automatizzato  alle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applicazioni   che   genererebbe   un   traffico</w:t>
      </w:r>
    </w:p>
    <w:p w14:paraId="4E52997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finalizzato alla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saturazione  dei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sistemi  e  quindi  al  successivo</w:t>
      </w:r>
    </w:p>
    <w:p w14:paraId="51D5759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blocco del servizio. </w:t>
      </w:r>
    </w:p>
    <w:p w14:paraId="050C1CA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3.6 Sistemi e servizi di backup 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disaster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recovery </w:t>
      </w:r>
    </w:p>
    <w:p w14:paraId="3CB34E57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Non sono previsti sistemi e servizi di backup 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disaster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recovery</w:t>
      </w:r>
    </w:p>
    <w:p w14:paraId="45D1312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log di accesso in quanto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necessari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le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5568A72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trattamento dei dati del servizio.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 sistemi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  sono  previsti</w:t>
      </w:r>
    </w:p>
    <w:p w14:paraId="6409E78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nemmeno per i dati, in quanto come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 par.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2.5  il</w:t>
      </w:r>
      <w:proofErr w:type="gramEnd"/>
    </w:p>
    <w:p w14:paraId="6B03A45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sistema non registra nessun dato.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Infatti,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poiche</w:t>
      </w:r>
      <w:proofErr w:type="spellEnd"/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il  sistema  non</w:t>
      </w:r>
    </w:p>
    <w:p w14:paraId="05C3B0D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 una banca dati e registra unicamente gli accessi al servizio,</w:t>
      </w:r>
    </w:p>
    <w:p w14:paraId="3F62D8EE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perdita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informazioni  registrate   non   pregiudica   ne'</w:t>
      </w:r>
    </w:p>
    <w:p w14:paraId="4E28F33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l'utilizzo ne' l'efficienza del servizio, in quanto il codice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OTP  ha</w:t>
      </w:r>
      <w:proofErr w:type="gramEnd"/>
    </w:p>
    <w:p w14:paraId="1408174C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limitata, non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alcun modo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riconducibile  all'interessato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1572719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comunque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rigenerato  in   qualunque   momento   dal</w:t>
      </w:r>
    </w:p>
    <w:p w14:paraId="627B689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dispositivo «mobile» per poi essere trasmesso attraverso il servizio. </w:t>
      </w:r>
    </w:p>
    <w:p w14:paraId="336778E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unicamente previsto il backup dei sistemi. </w:t>
      </w:r>
    </w:p>
    <w:p w14:paraId="2396749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3.7 Sistema di log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analysis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applicativo </w:t>
      </w:r>
    </w:p>
    <w:p w14:paraId="5E04691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Non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previsto un sistema di log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analysis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applicativo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quanto</w:t>
      </w:r>
      <w:proofErr w:type="gramEnd"/>
    </w:p>
    <w:p w14:paraId="6A3FE70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come indicato nel par. 3.6 non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prevista la registrazione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dati</w:t>
      </w:r>
      <w:proofErr w:type="gramEnd"/>
    </w:p>
    <w:p w14:paraId="308ECB50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applicativi. </w:t>
      </w:r>
    </w:p>
    <w:p w14:paraId="711A98BF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3.8 Accesso ai sistemi </w:t>
      </w:r>
    </w:p>
    <w:p w14:paraId="2462CBA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L'infrastruttura dispone di sistemi di tracciamento degli accessi</w:t>
      </w:r>
    </w:p>
    <w:p w14:paraId="7D2C8216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sistemi informatici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supporto  come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base  dati,  server  web  e</w:t>
      </w:r>
    </w:p>
    <w:p w14:paraId="2F8788D1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a supporto del servizio. </w:t>
      </w:r>
    </w:p>
    <w:p w14:paraId="7D989975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L'accesso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base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avviene  tramite  utenze  nominali  o</w:t>
      </w:r>
    </w:p>
    <w:p w14:paraId="62440E0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riconducibili ad una persona fisica (escluse le utenze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servizio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).</w:t>
      </w:r>
    </w:p>
    <w:p w14:paraId="67DBB59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sistema di tracciamento registra (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 appositi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log)  le  seguenti</w:t>
      </w:r>
    </w:p>
    <w:p w14:paraId="72D2CD9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informazioni: identificativo univoco dell'utenza che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accede,  data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1C25918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ora di login,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logout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login falliti, postazione di lavoro utilizzata</w:t>
      </w:r>
    </w:p>
    <w:p w14:paraId="684D2ED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l'accesso (IP client), tipo di operazione eseguita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sui  dati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(ad</w:t>
      </w:r>
    </w:p>
    <w:p w14:paraId="740A50B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esclusione delle risposte alle query). </w:t>
      </w:r>
    </w:p>
    <w:p w14:paraId="4AC80E5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Per ogni accesso ai sistemi operativi,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sistemi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rete,  al</w:t>
      </w:r>
    </w:p>
    <w:p w14:paraId="77DB1BE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software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e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sistemi  complessi  (anche  da  parte  degli</w:t>
      </w:r>
    </w:p>
    <w:p w14:paraId="2BCAA09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amministratori di sistema), il sistema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tracciamento  registra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(su</w:t>
      </w:r>
    </w:p>
    <w:p w14:paraId="177FD73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appositi  log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  le  seguenti  informazioni:  identificativo   univoco</w:t>
      </w:r>
    </w:p>
    <w:p w14:paraId="1E7107D8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dell'utenza che accede, data e ora di login,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logout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login  falliti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146A449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postazione di lavoro utilizzata per l'accesso (IP client). </w:t>
      </w:r>
    </w:p>
    <w:p w14:paraId="3E1974E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 log prodotti dai sistemi di tracciamento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infrastrutturali  sono</w:t>
      </w:r>
      <w:proofErr w:type="gramEnd"/>
    </w:p>
    <w:p w14:paraId="71A6FA2A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a monitoraggio costante allo scopo di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individuare  eventuali</w:t>
      </w:r>
      <w:proofErr w:type="gramEnd"/>
    </w:p>
    <w:p w14:paraId="2DD8103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anomalie  inerenti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sicurezza  (accessi   anomali,   operazioni</w:t>
      </w:r>
    </w:p>
    <w:p w14:paraId="54F24094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anomale, ecc.) e di valutare l'efficacia delle misure implementate. </w:t>
      </w:r>
    </w:p>
    <w:p w14:paraId="6CA4559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log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accesso  degli  Amministratori  di  sistema  e  degli</w:t>
      </w:r>
    </w:p>
    <w:p w14:paraId="77755EC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incaricati sono protetti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eventuali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tentativi  di  alterazione  e</w:t>
      </w:r>
    </w:p>
    <w:p w14:paraId="6CC28E3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dispongono di un sistema di verifica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loro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integrita'</w:t>
      </w:r>
      <w:proofErr w:type="spell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log</w:t>
      </w:r>
      <w:proofErr w:type="gramEnd"/>
    </w:p>
    <w:p w14:paraId="7ED62F7D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 accessi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alle  operazioni  effettuate  sui  sistemi</w:t>
      </w:r>
    </w:p>
    <w:p w14:paraId="79E8BD13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operativi, sulla rete, sul software di base e </w:t>
      </w:r>
      <w:proofErr w:type="gramStart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sui  sistemi</w:t>
      </w:r>
      <w:proofErr w:type="gramEnd"/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complessi</w:t>
      </w:r>
    </w:p>
    <w:p w14:paraId="70AA8D0B" w14:textId="77777777" w:rsidR="002D2360" w:rsidRPr="002D2360" w:rsidRDefault="002D2360" w:rsidP="002D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236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conservati per dodici mesi. </w:t>
      </w:r>
    </w:p>
    <w:p w14:paraId="22E0057C" w14:textId="77777777" w:rsidR="009E294B" w:rsidRDefault="009E294B" w:rsidP="002D2360">
      <w:pPr>
        <w:spacing w:after="0" w:line="240" w:lineRule="auto"/>
      </w:pPr>
    </w:p>
    <w:sectPr w:rsidR="009E294B" w:rsidSect="002D236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0"/>
    <w:rsid w:val="002D2360"/>
    <w:rsid w:val="009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26E"/>
  <w15:chartTrackingRefBased/>
  <w15:docId w15:val="{49A62279-322F-4CB7-80FE-865C531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4363</Words>
  <Characters>24871</Characters>
  <Application>Microsoft Office Word</Application>
  <DocSecurity>0</DocSecurity>
  <Lines>207</Lines>
  <Paragraphs>58</Paragraphs>
  <ScaleCrop>false</ScaleCrop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2020-06-11T09:14:00Z</dcterms:created>
  <dcterms:modified xsi:type="dcterms:W3CDTF">2020-06-11T09:15:00Z</dcterms:modified>
</cp:coreProperties>
</file>