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BED03" w14:textId="77777777" w:rsidR="002D2360" w:rsidRPr="002D2360" w:rsidRDefault="002D2360" w:rsidP="002D2360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it-IT"/>
        </w:rPr>
      </w:pPr>
      <w:r w:rsidRPr="002D236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it-IT"/>
        </w:rPr>
        <w:br/>
        <w:t>MINISTERO DELL'ECONOMIA E DELLE FINANZE</w:t>
      </w:r>
    </w:p>
    <w:p w14:paraId="23205419" w14:textId="77777777" w:rsidR="002D2360" w:rsidRPr="002D2360" w:rsidRDefault="002D2360" w:rsidP="002D23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4"/>
          <w:szCs w:val="34"/>
          <w:lang w:eastAsia="it-IT"/>
        </w:rPr>
      </w:pPr>
      <w:r w:rsidRPr="002D2360">
        <w:rPr>
          <w:rFonts w:ascii="Times New Roman" w:eastAsia="Times New Roman" w:hAnsi="Times New Roman" w:cs="Times New Roman"/>
          <w:color w:val="000000"/>
          <w:sz w:val="34"/>
          <w:szCs w:val="34"/>
          <w:lang w:eastAsia="it-IT"/>
        </w:rPr>
        <w:t>DECRETO 3 giugno 2020 </w:t>
      </w:r>
    </w:p>
    <w:p w14:paraId="2A470BEA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proofErr w:type="spellStart"/>
      <w:r w:rsidRPr="002D2360">
        <w:rPr>
          <w:rFonts w:ascii="Courier New" w:eastAsia="Times New Roman" w:hAnsi="Courier New" w:cs="Courier New"/>
          <w:b/>
          <w:bCs/>
          <w:color w:val="000000"/>
          <w:lang w:eastAsia="it-IT"/>
        </w:rPr>
        <w:t>Modalita</w:t>
      </w:r>
      <w:proofErr w:type="gramStart"/>
      <w:r w:rsidRPr="002D2360">
        <w:rPr>
          <w:rFonts w:ascii="Courier New" w:eastAsia="Times New Roman" w:hAnsi="Courier New" w:cs="Courier New"/>
          <w:b/>
          <w:bCs/>
          <w:color w:val="000000"/>
          <w:lang w:eastAsia="it-IT"/>
        </w:rPr>
        <w:t>'</w:t>
      </w:r>
      <w:proofErr w:type="spellEnd"/>
      <w:r w:rsidRPr="002D2360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  tecniche</w:t>
      </w:r>
      <w:proofErr w:type="gramEnd"/>
      <w:r w:rsidRPr="002D2360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  per  il  coinvolgimento  del   Sistema   tessera</w:t>
      </w:r>
    </w:p>
    <w:p w14:paraId="02A0D8C4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proofErr w:type="gramStart"/>
      <w:r w:rsidRPr="002D2360">
        <w:rPr>
          <w:rFonts w:ascii="Courier New" w:eastAsia="Times New Roman" w:hAnsi="Courier New" w:cs="Courier New"/>
          <w:b/>
          <w:bCs/>
          <w:color w:val="000000"/>
          <w:lang w:eastAsia="it-IT"/>
        </w:rPr>
        <w:t>sanitaria  ai</w:t>
      </w:r>
      <w:proofErr w:type="gramEnd"/>
      <w:r w:rsidRPr="002D2360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  fini  dell'attuazione  delle  misure  di   prevenzione</w:t>
      </w:r>
    </w:p>
    <w:p w14:paraId="6FA898FD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2D2360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nell'ambito delle misure </w:t>
      </w:r>
      <w:proofErr w:type="gramStart"/>
      <w:r w:rsidRPr="002D2360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di  </w:t>
      </w:r>
      <w:proofErr w:type="spellStart"/>
      <w:r w:rsidRPr="002D2360">
        <w:rPr>
          <w:rFonts w:ascii="Courier New" w:eastAsia="Times New Roman" w:hAnsi="Courier New" w:cs="Courier New"/>
          <w:b/>
          <w:bCs/>
          <w:color w:val="000000"/>
          <w:lang w:eastAsia="it-IT"/>
        </w:rPr>
        <w:t>sanita</w:t>
      </w:r>
      <w:proofErr w:type="gramEnd"/>
      <w:r w:rsidRPr="002D2360">
        <w:rPr>
          <w:rFonts w:ascii="Courier New" w:eastAsia="Times New Roman" w:hAnsi="Courier New" w:cs="Courier New"/>
          <w:b/>
          <w:bCs/>
          <w:color w:val="000000"/>
          <w:lang w:eastAsia="it-IT"/>
        </w:rPr>
        <w:t>'</w:t>
      </w:r>
      <w:proofErr w:type="spellEnd"/>
      <w:r w:rsidRPr="002D2360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  pubblica  legate  all'emergenza</w:t>
      </w:r>
    </w:p>
    <w:p w14:paraId="32020E2F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2D2360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COVID-19. (20A03083) </w:t>
      </w:r>
    </w:p>
    <w:p w14:paraId="13E6FD9D" w14:textId="77777777" w:rsidR="002D2360" w:rsidRPr="002D2360" w:rsidRDefault="002D2360" w:rsidP="002D23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4"/>
          <w:szCs w:val="34"/>
          <w:lang w:eastAsia="it-IT"/>
        </w:rPr>
      </w:pPr>
      <w:r w:rsidRPr="002D2360">
        <w:rPr>
          <w:rFonts w:ascii="Times New Roman" w:eastAsia="Times New Roman" w:hAnsi="Times New Roman" w:cs="Times New Roman"/>
          <w:i/>
          <w:iCs/>
          <w:color w:val="058940"/>
          <w:sz w:val="24"/>
          <w:szCs w:val="24"/>
          <w:bdr w:val="none" w:sz="0" w:space="0" w:color="auto" w:frame="1"/>
          <w:lang w:eastAsia="it-IT"/>
        </w:rPr>
        <w:t>(GU n.144 del 8-6-2020)</w:t>
      </w:r>
    </w:p>
    <w:p w14:paraId="1F9C3007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45EB34AA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IL RAGIONIERE GENERALE DELLO STATO </w:t>
      </w:r>
    </w:p>
    <w:p w14:paraId="6B503978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del Ministero dell'economia e delle finanze </w:t>
      </w:r>
    </w:p>
    <w:p w14:paraId="7FB99704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0DE38059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di concerto con </w:t>
      </w:r>
    </w:p>
    <w:p w14:paraId="6BBF8E9A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2ECE9398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IL SEGRETARIO GENERALE  </w:t>
      </w:r>
    </w:p>
    <w:p w14:paraId="46010C8E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del Ministero della salute  </w:t>
      </w:r>
    </w:p>
    <w:p w14:paraId="314B715D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3648C518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l'art.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50  del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decreto-legge  30  settembre  2003,  n.  269,</w:t>
      </w:r>
    </w:p>
    <w:p w14:paraId="20BDE810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convertito, con modificazioni, dalla legge 24 novembre 2003, n.  326,</w:t>
      </w:r>
    </w:p>
    <w:p w14:paraId="307C6616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 successive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modificazioni   ed   integrazioni   (Sistema   tessera</w:t>
      </w:r>
    </w:p>
    <w:p w14:paraId="2F651D47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sanitaria); </w:t>
      </w:r>
    </w:p>
    <w:p w14:paraId="55210AFA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decreto del Presidente del Consiglio dei ministri 26 marzo</w:t>
      </w:r>
    </w:p>
    <w:p w14:paraId="6FAEFF05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2008, pubblicato nella Gazzetta Ufficiale n. 124 del 28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maggio  2008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</w:t>
      </w:r>
    </w:p>
    <w:p w14:paraId="277A59BB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attuativo del citato art. 50, comma 5-bis,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concernente  le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proofErr w:type="spell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modalita'</w:t>
      </w:r>
      <w:proofErr w:type="spellEnd"/>
    </w:p>
    <w:p w14:paraId="1BD1189A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tecniche per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  collegamento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telematico  in  rete  dei  medici  del</w:t>
      </w:r>
    </w:p>
    <w:p w14:paraId="3FA9923A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Servizio sanitario nazionale; </w:t>
      </w:r>
    </w:p>
    <w:p w14:paraId="675BA371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l'art. 6 del decreto-legge 30 aprile 2020, n. 28, concernente</w:t>
      </w:r>
    </w:p>
    <w:p w14:paraId="419A273A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il Sistema di allerta Covid-19, il quale, tra l'altro, prevede: </w:t>
      </w:r>
    </w:p>
    <w:p w14:paraId="51DFBB9A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al comma 1, che al solo fine di allertare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  persone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che  siano</w:t>
      </w:r>
    </w:p>
    <w:p w14:paraId="0F2CF37E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entrate  in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contatto  stretto  con  soggetti  risultati  positivi  e</w:t>
      </w:r>
    </w:p>
    <w:p w14:paraId="4A85D581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tutelarne la salute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attraverso  le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previste  misure  di  prevenzione</w:t>
      </w:r>
    </w:p>
    <w:p w14:paraId="0B5CA091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nell'ambito delle misure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 </w:t>
      </w:r>
      <w:proofErr w:type="spell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sanita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pubblica  legate  all'emergenza</w:t>
      </w:r>
    </w:p>
    <w:p w14:paraId="7B8880F6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COVID-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19,  </w:t>
      </w:r>
      <w:proofErr w:type="spell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istituita  una  piattaforma  unica  nazionale  per  la</w:t>
      </w:r>
    </w:p>
    <w:p w14:paraId="3EC8569A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gestione del sistema di allerta dei soggetti che, a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tal  fine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hanno</w:t>
      </w:r>
    </w:p>
    <w:p w14:paraId="26AF27E4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installato,  su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base  volontaria,   un'apposita   applicazione   sui</w:t>
      </w:r>
    </w:p>
    <w:p w14:paraId="289A166B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dispositivi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telefonia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mobile. 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  Ministero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della  salute,  in</w:t>
      </w:r>
    </w:p>
    <w:p w14:paraId="3A5AD060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qualita'</w:t>
      </w:r>
      <w:proofErr w:type="spell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titolare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 trattamento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si  coordina,  anche  per  il</w:t>
      </w:r>
    </w:p>
    <w:p w14:paraId="48F8D3FB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tramite del Sistema tessera sanitaria, con le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strutture  pubbliche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</w:t>
      </w:r>
    </w:p>
    <w:p w14:paraId="0CE92D9C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private accreditate che operano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nell'ambito  del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Servizio  sanitario</w:t>
      </w:r>
    </w:p>
    <w:p w14:paraId="688782F3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nazionale, nel rispetto delle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relative  competenze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istituzionali  in</w:t>
      </w:r>
    </w:p>
    <w:p w14:paraId="31B796D8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materia sanitaria connessa all'emergenza epidemiologica da COVID  19,</w:t>
      </w:r>
    </w:p>
    <w:p w14:paraId="6B22ABE4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per gli ulteriori adempimenti necessari alla gestione del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sistema  di</w:t>
      </w:r>
      <w:proofErr w:type="gramEnd"/>
    </w:p>
    <w:p w14:paraId="2C293859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allerta e per l'adozione di correlate misure di </w:t>
      </w:r>
      <w:proofErr w:type="spell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sanita'</w:t>
      </w:r>
      <w:proofErr w:type="spell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pubblica e di</w:t>
      </w:r>
    </w:p>
    <w:p w14:paraId="4463852D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cura; </w:t>
      </w:r>
    </w:p>
    <w:p w14:paraId="38F8D6D4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al comma 2, che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  Ministero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della  salute,  all'esito  di  una</w:t>
      </w:r>
    </w:p>
    <w:p w14:paraId="3D5667CB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valutazione di impatto, costantemente aggiornata, effettuata ai sensi</w:t>
      </w:r>
    </w:p>
    <w:p w14:paraId="36D8BC5A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dell'art. 35 del regolamento (UE) 2016/679, adotta misure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tecniche  e</w:t>
      </w:r>
      <w:proofErr w:type="gramEnd"/>
    </w:p>
    <w:p w14:paraId="33BE87DC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organizzative idonee a garantire un livello di sicurezza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adeguato  ai</w:t>
      </w:r>
      <w:proofErr w:type="gramEnd"/>
    </w:p>
    <w:p w14:paraId="2F6EE17C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rischi elevati per i diritti e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le </w:t>
      </w:r>
      <w:proofErr w:type="spell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liberta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degli interessati, sentito</w:t>
      </w:r>
    </w:p>
    <w:p w14:paraId="4BCD0E5D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il Garante per la protezione dei dati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personali  ai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sensi  dell'art.</w:t>
      </w:r>
    </w:p>
    <w:p w14:paraId="14ACE818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36, paragrafo 5, del medesimo regolamento (UE) 2016/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679  e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dell'art.</w:t>
      </w:r>
    </w:p>
    <w:p w14:paraId="4850A02F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2-quinquiesdecies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 Codice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in  materia  di  protezione  dei  dati</w:t>
      </w:r>
    </w:p>
    <w:p w14:paraId="581DFF25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personali di cui al decreto legislativo 30 giugno 2003, n. 196; </w:t>
      </w:r>
    </w:p>
    <w:p w14:paraId="11D200A4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al comma 6, che l'utilizzo dell'applicazione e della piattaforma,</w:t>
      </w:r>
    </w:p>
    <w:p w14:paraId="406F5105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' ogni trattamento di dati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personali  effettuato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ai  sensi  al</w:t>
      </w:r>
    </w:p>
    <w:p w14:paraId="09840490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presente articolo sono interrotti alla data di cessazione dello stato</w:t>
      </w:r>
    </w:p>
    <w:p w14:paraId="28AFB053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emergenza disposto con delibera del Consiglio dei ministri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 31</w:t>
      </w:r>
      <w:proofErr w:type="gramEnd"/>
    </w:p>
    <w:p w14:paraId="770C39D7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gennaio 2020, e comunque non oltre il 31 dicembre 2020,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ed  entro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la</w:t>
      </w:r>
    </w:p>
    <w:p w14:paraId="2B13D735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medesima  data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tutti  i  dati  personali  trattati   devono   essere</w:t>
      </w:r>
    </w:p>
    <w:p w14:paraId="3333C786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cancellati o resi definitivamente anonimi. </w:t>
      </w:r>
    </w:p>
    <w:p w14:paraId="647A2D27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Considerato che il Ministero della salute, in </w:t>
      </w:r>
      <w:proofErr w:type="spell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qualita'</w:t>
      </w:r>
      <w:proofErr w:type="spell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titolare</w:t>
      </w:r>
      <w:proofErr w:type="gramEnd"/>
    </w:p>
    <w:p w14:paraId="3E232A54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 trattamento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ai  sensi  del  predetto  art. 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6,  comma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1   del</w:t>
      </w:r>
    </w:p>
    <w:p w14:paraId="661BA757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decreto-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legge  30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aprile  2020,  n.  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28,   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designa   il   Ministero</w:t>
      </w:r>
    </w:p>
    <w:p w14:paraId="4DEF91BE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dell'economia  e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delle  finanze  quale  responsabile   esterno   del</w:t>
      </w:r>
    </w:p>
    <w:p w14:paraId="7AB6F764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trattamento dei dati di cui al presente decreto; </w:t>
      </w:r>
    </w:p>
    <w:p w14:paraId="583DC192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documento di valutazione di impatto di cui al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citato  art.</w:t>
      </w:r>
      <w:proofErr w:type="gramEnd"/>
    </w:p>
    <w:p w14:paraId="5437DCD3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6, comma 2 del decreto-legge 30 aprile 2020, n. 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28,  il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quale,  tra</w:t>
      </w:r>
    </w:p>
    <w:p w14:paraId="7E1F5BDF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l'altro, prevede: </w:t>
      </w:r>
    </w:p>
    <w:p w14:paraId="14147652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i dati che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l'operatore  sanitario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comunica  tramite  il  Sistema</w:t>
      </w:r>
    </w:p>
    <w:p w14:paraId="700BE873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tessera sanitaria alla piattaforma di cui al citato art.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6,  comma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</w:t>
      </w:r>
    </w:p>
    <w:p w14:paraId="13E17A9E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 medesimo decreto-legge 30 aprile 2020, n. 28; </w:t>
      </w:r>
    </w:p>
    <w:p w14:paraId="4C29B62C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la valutazione di impatto dei trattamenti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effettuati  nell'ambito</w:t>
      </w:r>
      <w:proofErr w:type="gramEnd"/>
    </w:p>
    <w:p w14:paraId="773E875A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 Sistema tessera sanitaria di cui al presente decreto; </w:t>
      </w:r>
    </w:p>
    <w:p w14:paraId="34DB91F0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decreto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legislativo  7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marzo  2005  n. 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82  e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successive</w:t>
      </w:r>
    </w:p>
    <w:p w14:paraId="667A82F8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modificazioni, concernente il Codice dell'amministrazione digitale; </w:t>
      </w:r>
    </w:p>
    <w:p w14:paraId="04FF5BAF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regolamento n. 2016/679/UE del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Parlamento  europeo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  del</w:t>
      </w:r>
    </w:p>
    <w:p w14:paraId="536CF827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Consiglio del 27 aprile 2016, relativo alla protezione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 persone</w:t>
      </w:r>
      <w:proofErr w:type="gramEnd"/>
    </w:p>
    <w:p w14:paraId="1678D71F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fisiche con riguardo al trattamento dei dati personali, </w:t>
      </w:r>
      <w:proofErr w:type="spell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 alla</w:t>
      </w:r>
      <w:proofErr w:type="gramEnd"/>
    </w:p>
    <w:p w14:paraId="34E189C4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libera circolazione di tali dati e che abroga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  direttiva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95/46/CE</w:t>
      </w:r>
    </w:p>
    <w:p w14:paraId="4B6F054F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(Regolamento generale sulla protezione dei dati); </w:t>
      </w:r>
    </w:p>
    <w:p w14:paraId="7D2B911F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decreto legislativo 30 giugno 2003, n. 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196  e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successive</w:t>
      </w:r>
    </w:p>
    <w:p w14:paraId="0B6B41E9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modificazioni, concernente il Codice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  materia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  protezione  dei</w:t>
      </w:r>
    </w:p>
    <w:p w14:paraId="2CCC2DA2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dati personali, come modificato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  decreto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legislativo  10  agosto</w:t>
      </w:r>
    </w:p>
    <w:p w14:paraId="2FFF7D37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2018  n.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101,  concernente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«Disposizioni  per  l'adeguamento  della</w:t>
      </w:r>
    </w:p>
    <w:p w14:paraId="777366E4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normativa nazionale alle disposizioni del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regolamento  (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UE)  2016/679</w:t>
      </w:r>
    </w:p>
    <w:p w14:paraId="213F36B6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 Parlamento europeo e del Consiglio, del 27 aprile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2016,  relativo</w:t>
      </w:r>
      <w:proofErr w:type="gramEnd"/>
    </w:p>
    <w:p w14:paraId="11229D97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alla protezione delle persone fisiche con riguardo al trattamento dei</w:t>
      </w:r>
    </w:p>
    <w:p w14:paraId="7804698B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dati personali, </w:t>
      </w:r>
      <w:proofErr w:type="spell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' alla libera circolazione di tali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dati  e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che</w:t>
      </w:r>
    </w:p>
    <w:p w14:paraId="5C51E278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abroga la direttiva 95/46/CE (Regolamento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generale  sulla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protezione</w:t>
      </w:r>
    </w:p>
    <w:p w14:paraId="4C6A01DD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dei dati)»; </w:t>
      </w:r>
    </w:p>
    <w:p w14:paraId="19D6672F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Acquisito il parere favorevole del Garante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 la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protezione  dei</w:t>
      </w:r>
    </w:p>
    <w:p w14:paraId="51413F21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dati personali n. 94 del 1° giugno 2020 espresso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ai  sensi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dell'art.</w:t>
      </w:r>
    </w:p>
    <w:p w14:paraId="4F1FB2A6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36, paragrafo 4, del regolamento (UE) 2016/679; </w:t>
      </w:r>
    </w:p>
    <w:p w14:paraId="0E156618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65FA6DC0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Decreta: </w:t>
      </w:r>
    </w:p>
    <w:p w14:paraId="53514015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6F143D98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1 </w:t>
      </w:r>
    </w:p>
    <w:p w14:paraId="768BD37F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6D3DA2E6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Definizioni </w:t>
      </w:r>
    </w:p>
    <w:p w14:paraId="709F43D1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28F9A948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Ai fini del presente decreto si intende per: </w:t>
      </w:r>
    </w:p>
    <w:p w14:paraId="0CDFE87B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«Sistema TS», il sistema informativo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cui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proofErr w:type="spell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titolare  il</w:t>
      </w:r>
    </w:p>
    <w:p w14:paraId="04E66871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Ministero dell'economia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 delle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finanze  in  attuazione  di  quanto</w:t>
      </w:r>
    </w:p>
    <w:p w14:paraId="16415B8B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disposto dall'art. 50 del decreto-legge 30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settembre  2003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n.  269,</w:t>
      </w:r>
    </w:p>
    <w:p w14:paraId="6461A894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convertito, con modificazioni, dalla legge 24 novembre 2003, n. 326; </w:t>
      </w:r>
    </w:p>
    <w:p w14:paraId="118D21BE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«Sistema di allerta Covid-19», il Sistema previsto dall'art. 6</w:t>
      </w:r>
    </w:p>
    <w:p w14:paraId="6E541FAE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decreto-legge 30 aprile 2020, n. 28 costituito dalla applicazione</w:t>
      </w:r>
    </w:p>
    <w:p w14:paraId="2C50561D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mobile (App) e dalla componente di </w:t>
      </w:r>
      <w:proofErr w:type="spell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backend</w:t>
      </w:r>
      <w:proofErr w:type="spell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, la cui </w:t>
      </w:r>
      <w:proofErr w:type="spell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titolarita'</w:t>
      </w:r>
      <w:proofErr w:type="spell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  <w:proofErr w:type="spellStart"/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del</w:t>
      </w:r>
    </w:p>
    <w:p w14:paraId="210472C6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Ministero della salute; </w:t>
      </w:r>
    </w:p>
    <w:p w14:paraId="42B3E069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«Codice OTP», il codice One time password di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durata  temporale</w:t>
      </w:r>
      <w:proofErr w:type="gramEnd"/>
    </w:p>
    <w:p w14:paraId="09B4E4C1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limitata e in nessun modo riconducibile all'interessato; </w:t>
      </w:r>
    </w:p>
    <w:p w14:paraId="7BB873F6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d) «SAR», il Sistema di accoglienza regionale attraverso il quale</w:t>
      </w:r>
    </w:p>
    <w:p w14:paraId="6E4598E1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gli operatori sanitari trasmettono i dati verso il Sistema TS; </w:t>
      </w:r>
    </w:p>
    <w:p w14:paraId="7F06DAF5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e) «SSN», Sistema sanitario nazionale; </w:t>
      </w:r>
    </w:p>
    <w:p w14:paraId="450AE682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f)  «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operatore  sanitario»,  l'operatore  del   Dipartimento   di</w:t>
      </w:r>
    </w:p>
    <w:p w14:paraId="4E39ECA8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prevenzione della ASL autorizzato ad accedere al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Sistema  TS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per  la</w:t>
      </w:r>
    </w:p>
    <w:p w14:paraId="1F38C44C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trasmissione al Sistema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allerta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Covid-19  dei  dati  di  cui  al</w:t>
      </w:r>
    </w:p>
    <w:p w14:paraId="5FCF543A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presente decreto; </w:t>
      </w:r>
    </w:p>
    <w:p w14:paraId="2FDF0CE3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g) «TEK», il </w:t>
      </w:r>
      <w:proofErr w:type="spell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Temporary</w:t>
      </w:r>
      <w:proofErr w:type="spell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  <w:proofErr w:type="spellStart"/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exposure</w:t>
      </w:r>
      <w:proofErr w:type="spell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key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una  chiave  crittografica</w:t>
      </w:r>
    </w:p>
    <w:p w14:paraId="1AFE35D0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casuale  generata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da  un  telefono  cellulare  o  altro  dispositivo</w:t>
      </w:r>
    </w:p>
    <w:p w14:paraId="25631BC5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«mobile» dotato dell'App. </w:t>
      </w:r>
    </w:p>
    <w:p w14:paraId="662D18AD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2 </w:t>
      </w:r>
    </w:p>
    <w:p w14:paraId="6B1882F5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2664D03D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Trasmissione dei dati dagli operatori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sanitari  per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il  tramite  del</w:t>
      </w:r>
    </w:p>
    <w:p w14:paraId="049588E8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Sistema TS </w:t>
      </w:r>
    </w:p>
    <w:p w14:paraId="77B1F077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0062EA50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Il Sistema TS rende disponibili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all'operatore  sanitario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anche</w:t>
      </w:r>
    </w:p>
    <w:p w14:paraId="6DC3B3E2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tramite SAR, le </w:t>
      </w:r>
      <w:proofErr w:type="spell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funzionalita'</w:t>
      </w:r>
      <w:proofErr w:type="spell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per la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trasmissione  dei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dati  per  il</w:t>
      </w:r>
    </w:p>
    <w:p w14:paraId="07D8E77B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Sistema di allerta Covid-19, secondo le </w:t>
      </w:r>
      <w:proofErr w:type="spell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modalita'</w:t>
      </w:r>
      <w:proofErr w:type="spell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cui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  presente</w:t>
      </w:r>
      <w:proofErr w:type="gramEnd"/>
    </w:p>
    <w:p w14:paraId="27351DA5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articolo. </w:t>
      </w:r>
    </w:p>
    <w:p w14:paraId="3BBF131E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In caso di esito positivo di un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tampone,  l'operatore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sanitario</w:t>
      </w:r>
    </w:p>
    <w:p w14:paraId="2C4D2703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contatta il paziente per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effettuare  l'indagine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epidemiologica,  che</w:t>
      </w:r>
    </w:p>
    <w:p w14:paraId="26DE7203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prevede anche la verifica dell'installazione dell'App del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Sistema  di</w:t>
      </w:r>
      <w:proofErr w:type="gramEnd"/>
    </w:p>
    <w:p w14:paraId="3EC8A15A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allerta Covid-19. Se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  paziente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ha  installato  l'App,  gli  </w:t>
      </w:r>
      <w:proofErr w:type="spell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sara'</w:t>
      </w:r>
      <w:proofErr w:type="spellEnd"/>
    </w:p>
    <w:p w14:paraId="31E2BF61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richiesto di aprirla e di utilizzare la funzione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generazione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del</w:t>
      </w:r>
    </w:p>
    <w:p w14:paraId="62D4C33A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codice OTP. Il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paziente  comunica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  10  caratteri  del  codice  OTP</w:t>
      </w:r>
    </w:p>
    <w:p w14:paraId="175283DB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all'operatore sanitario e attende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l'autorizzazione  a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procedere  con</w:t>
      </w:r>
    </w:p>
    <w:p w14:paraId="53991EBB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l'upload delle proprie TEK. </w:t>
      </w:r>
    </w:p>
    <w:p w14:paraId="343CD249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 L'operatore  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sanitario,   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secondo   le   </w:t>
      </w:r>
      <w:proofErr w:type="spell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modalita'</w:t>
      </w:r>
      <w:proofErr w:type="spell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descritte</w:t>
      </w:r>
    </w:p>
    <w:p w14:paraId="1C5C1902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nell'Allegato  A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che  costituisce  parte  integrante  del   presente</w:t>
      </w:r>
    </w:p>
    <w:p w14:paraId="14381714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decreto, accede al Sistema TS, anche tramite SAR, con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  credenziali</w:t>
      </w:r>
      <w:proofErr w:type="gramEnd"/>
    </w:p>
    <w:p w14:paraId="46DA1A54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 suo possesso e,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  virtu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 del  particolare  profilo  attribuito,</w:t>
      </w:r>
    </w:p>
    <w:p w14:paraId="3830EDF8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inserisce i dati forniti dal paziente concernenti: </w:t>
      </w:r>
    </w:p>
    <w:p w14:paraId="48261AAF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il codice OTP comunicato dal paziente; </w:t>
      </w:r>
    </w:p>
    <w:p w14:paraId="78DA925F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la data di inizio dei sintomi. </w:t>
      </w:r>
    </w:p>
    <w:p w14:paraId="742E4ECE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Il Sistema TS invia i dati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cui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al  precedente  comma  3  al</w:t>
      </w:r>
    </w:p>
    <w:p w14:paraId="2F921E43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server di </w:t>
      </w:r>
      <w:proofErr w:type="spell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backend</w:t>
      </w:r>
      <w:proofErr w:type="spell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del Sistema di allerta Covid-19. </w:t>
      </w:r>
    </w:p>
    <w:p w14:paraId="139FB9B3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Gli errori di dettatura sono mitigati dalla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presenza  del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check</w:t>
      </w:r>
    </w:p>
    <w:p w14:paraId="71A3B4D5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digit</w:t>
      </w:r>
      <w:proofErr w:type="spell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come ultimo carattere del codice OTP.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Inoltre  tale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codice  </w:t>
      </w:r>
      <w:proofErr w:type="spell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</w:p>
    <w:p w14:paraId="305D410C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generato su un alfabeto di 25 caratteri che esclude le </w:t>
      </w:r>
      <w:proofErr w:type="spell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ambiguita'</w:t>
      </w:r>
      <w:proofErr w:type="spell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(il</w:t>
      </w:r>
    </w:p>
    <w:p w14:paraId="049531F8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numero 0 e la lettera O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ad  esempio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),  ed  in  ogni  caso  </w:t>
      </w:r>
      <w:proofErr w:type="spell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sempre</w:t>
      </w:r>
    </w:p>
    <w:p w14:paraId="6AAAAAF1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possibile procedere alla generazione di un nuovo codice. </w:t>
      </w:r>
    </w:p>
    <w:p w14:paraId="306CD411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  Sistema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TS   rende   disponibile   il   proprio   portale</w:t>
      </w:r>
    </w:p>
    <w:p w14:paraId="5A1054F5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www.sistemats.it  per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eventuali  segnalazioni   inerenti   le   sole</w:t>
      </w:r>
    </w:p>
    <w:p w14:paraId="3F983177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funzionalita'</w:t>
      </w:r>
      <w:proofErr w:type="spell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del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Sistema  TS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cui  ai  comma  3  e  4  del  presente</w:t>
      </w:r>
    </w:p>
    <w:p w14:paraId="4CAE82BD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articolo. </w:t>
      </w:r>
    </w:p>
    <w:p w14:paraId="5DDA64B3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7. 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  Ministero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della  salute,  in  </w:t>
      </w:r>
      <w:proofErr w:type="spell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qualita'</w:t>
      </w:r>
      <w:proofErr w:type="spell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  titolare   del</w:t>
      </w:r>
    </w:p>
    <w:p w14:paraId="1E561147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trattamento ai sensi dell'art. 6, comma 1 del decreto-legge 30 aprile</w:t>
      </w:r>
    </w:p>
    <w:p w14:paraId="66E199FF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2020, n. 28, designa il Ministero dell'economia e delle finanze quale</w:t>
      </w:r>
    </w:p>
    <w:p w14:paraId="77DDB73B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responsabile esterno del trattamento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dei  dati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  cui  al  presente</w:t>
      </w:r>
    </w:p>
    <w:p w14:paraId="0FCB4C58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decreto. </w:t>
      </w:r>
    </w:p>
    <w:p w14:paraId="053C93D4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8. La valutazione di impatto dei trattamenti effettuati nell'ambito</w:t>
      </w:r>
    </w:p>
    <w:p w14:paraId="7FFFE6E8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 Sistema tessera sanitaria di cui al presente decreto </w:t>
      </w:r>
      <w:proofErr w:type="spellStart"/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riportata</w:t>
      </w:r>
    </w:p>
    <w:p w14:paraId="174A49A5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nel documento di valutazione di impatto di cui all'art. 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6,  comma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</w:t>
      </w:r>
    </w:p>
    <w:p w14:paraId="17F8000F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 decreto-legge 30 aprile 2020, n. 28. </w:t>
      </w:r>
    </w:p>
    <w:p w14:paraId="2026ED02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9. Le specifiche tecniche di cui al presente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decreto  saranno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rese</w:t>
      </w:r>
    </w:p>
    <w:p w14:paraId="105F29FD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disponibili sul portale www.sistemats.it </w:t>
      </w:r>
    </w:p>
    <w:p w14:paraId="2DDA9498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Il presente decreto </w:t>
      </w:r>
      <w:proofErr w:type="spell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sara'</w:t>
      </w:r>
      <w:proofErr w:type="spell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pubblicato nella Gazzetta Ufficiale della</w:t>
      </w:r>
    </w:p>
    <w:p w14:paraId="35836236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Repubblica italiana. </w:t>
      </w:r>
    </w:p>
    <w:p w14:paraId="0C5B870A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Roma, 3 giugno 2020 </w:t>
      </w:r>
    </w:p>
    <w:p w14:paraId="2E5840CF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0ABB0531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                Il Ragioniere generale </w:t>
      </w:r>
    </w:p>
    <w:p w14:paraId="43C2E0EC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                      dello Stato      </w:t>
      </w:r>
    </w:p>
    <w:p w14:paraId="263B9973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                                            Mazzotta        </w:t>
      </w:r>
    </w:p>
    <w:p w14:paraId="577A90D7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Il Segretario generale </w:t>
      </w:r>
    </w:p>
    <w:p w14:paraId="14136D90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Ruocco        </w:t>
      </w:r>
    </w:p>
    <w:p w14:paraId="485EDE8A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                            Allegato A </w:t>
      </w:r>
    </w:p>
    <w:p w14:paraId="7A8C3AEE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70BDC4C1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</w:t>
      </w:r>
      <w:proofErr w:type="spell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Modalita'</w:t>
      </w:r>
      <w:proofErr w:type="spell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trasmissione dei dati dagli operatori sanitari </w:t>
      </w:r>
    </w:p>
    <w:p w14:paraId="3B32098A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per il tramite del Sistema TS </w:t>
      </w:r>
    </w:p>
    <w:p w14:paraId="09A4BC7E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0FDFDA95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Indice </w:t>
      </w:r>
    </w:p>
    <w:p w14:paraId="19D1516F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0E2DD7DC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1. Introduzione </w:t>
      </w:r>
    </w:p>
    <w:p w14:paraId="0FBEBFCF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2. Servizio di invio del codice OTP </w:t>
      </w:r>
    </w:p>
    <w:p w14:paraId="23D1141C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2.1 Descrizione del servizio </w:t>
      </w:r>
    </w:p>
    <w:p w14:paraId="26FD3A95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2.2 </w:t>
      </w:r>
      <w:proofErr w:type="spell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Modalita'</w:t>
      </w:r>
      <w:proofErr w:type="spell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fruizione </w:t>
      </w:r>
    </w:p>
    <w:p w14:paraId="5BBD39BF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2.3 Accesso al servizio </w:t>
      </w:r>
    </w:p>
    <w:p w14:paraId="055D4981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2.4 Tracciato del servizio </w:t>
      </w:r>
    </w:p>
    <w:p w14:paraId="66D989AA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2.5  Registrazione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degli  accessi   applicativi   e   tempi   di</w:t>
      </w:r>
    </w:p>
    <w:p w14:paraId="42833A9D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conservazione </w:t>
      </w:r>
    </w:p>
    <w:p w14:paraId="3F6C7C8A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3. Misure di sicurezza </w:t>
      </w:r>
    </w:p>
    <w:p w14:paraId="3FF29C5D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3.1 Infrastruttura fisica </w:t>
      </w:r>
    </w:p>
    <w:p w14:paraId="59657AA5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3.2 Registrazione degli utenti ed assegnazione degli strumenti di</w:t>
      </w:r>
    </w:p>
    <w:p w14:paraId="251EE422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sicurezza </w:t>
      </w:r>
    </w:p>
    <w:p w14:paraId="2D22BE2D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3.3 Canali di comunicazione </w:t>
      </w:r>
    </w:p>
    <w:p w14:paraId="28E68550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3.4 Sistema di monitoraggio del servizio </w:t>
      </w:r>
    </w:p>
    <w:p w14:paraId="2E95140C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3.5 Protezione da attacchi informatici </w:t>
      </w:r>
    </w:p>
    <w:p w14:paraId="282EDCDD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3.6 Sistemi e servizi di backup e </w:t>
      </w:r>
      <w:proofErr w:type="spell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disaster</w:t>
      </w:r>
      <w:proofErr w:type="spell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recovery </w:t>
      </w:r>
    </w:p>
    <w:p w14:paraId="28DBCF39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3.7 Sistema di log </w:t>
      </w:r>
      <w:proofErr w:type="spell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analysis</w:t>
      </w:r>
      <w:proofErr w:type="spell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applicativo </w:t>
      </w:r>
    </w:p>
    <w:p w14:paraId="13A97562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3.8 Accesso ai sistemi </w:t>
      </w:r>
    </w:p>
    <w:p w14:paraId="6708E280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1. Introduzione </w:t>
      </w:r>
    </w:p>
    <w:p w14:paraId="5AE647A7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  presente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allegato  descrive   le   </w:t>
      </w:r>
      <w:proofErr w:type="spell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modalita'</w:t>
      </w:r>
      <w:proofErr w:type="spell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tecniche   di</w:t>
      </w:r>
    </w:p>
    <w:p w14:paraId="4F57B4DF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trasmissione  da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parte  degli  operatori  sanitari  dei  dati   alla</w:t>
      </w:r>
    </w:p>
    <w:p w14:paraId="72C2BBBB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componente di </w:t>
      </w:r>
      <w:proofErr w:type="spell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backend</w:t>
      </w:r>
      <w:proofErr w:type="spell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 Sistema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  allerta  Covid-19,  ai  sensi</w:t>
      </w:r>
    </w:p>
    <w:p w14:paraId="33A8E447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dell'art. 2 comma 3 del presente decreto. </w:t>
      </w:r>
    </w:p>
    <w:p w14:paraId="714A4EA2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2. Servizio di invio del codice OTP </w:t>
      </w:r>
    </w:p>
    <w:p w14:paraId="4AB78AB2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2.1 Descrizione del servizio </w:t>
      </w:r>
    </w:p>
    <w:p w14:paraId="7E50B397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In riferimento all'art. 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  comma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  del  presente  decreto,  il</w:t>
      </w:r>
    </w:p>
    <w:p w14:paraId="79069B64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servizio di invio dei dati al </w:t>
      </w:r>
      <w:proofErr w:type="spell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backend</w:t>
      </w:r>
      <w:proofErr w:type="spell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del Sistema di allerta Covid-19</w:t>
      </w:r>
    </w:p>
    <w:p w14:paraId="0D844F21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attraverso il servizio descritto nel presente allegato. </w:t>
      </w:r>
    </w:p>
    <w:p w14:paraId="27DC6BF2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2.2 </w:t>
      </w:r>
      <w:proofErr w:type="spell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Modalita'</w:t>
      </w:r>
      <w:proofErr w:type="spell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fruizione </w:t>
      </w:r>
    </w:p>
    <w:p w14:paraId="4E25FD47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Il servizio di invio dei dati </w:t>
      </w:r>
      <w:proofErr w:type="spell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reso  disponibile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in  </w:t>
      </w:r>
      <w:proofErr w:type="spell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modalita'</w:t>
      </w:r>
      <w:proofErr w:type="spellEnd"/>
    </w:p>
    <w:p w14:paraId="227268E2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applicazione  web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oppure  in  </w:t>
      </w:r>
      <w:proofErr w:type="spell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modalita'</w:t>
      </w:r>
      <w:proofErr w:type="spell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cooperativa   tramite   web</w:t>
      </w:r>
    </w:p>
    <w:p w14:paraId="1A2E62A5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services. </w:t>
      </w:r>
    </w:p>
    <w:p w14:paraId="008B24CB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2.3 Accesso al servizio </w:t>
      </w:r>
    </w:p>
    <w:p w14:paraId="750F32D8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Le </w:t>
      </w:r>
      <w:proofErr w:type="spell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possibilita'</w:t>
      </w:r>
      <w:proofErr w:type="spell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accesso al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servizio  da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parte  dell'operatore</w:t>
      </w:r>
    </w:p>
    <w:p w14:paraId="631E8406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sanitario sono riassunte nella seguente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tabella,  che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esplicita  gli</w:t>
      </w:r>
    </w:p>
    <w:p w14:paraId="24BBD3CA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utenti che possono accedere al sistema TS attraverso sistemi software</w:t>
      </w:r>
    </w:p>
    <w:p w14:paraId="54B8BEA7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 interfacce web o web services, oppure per il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tramite  di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sistemi</w:t>
      </w:r>
    </w:p>
    <w:p w14:paraId="4E76F771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regionali (SAR). </w:t>
      </w:r>
    </w:p>
    <w:p w14:paraId="44FF7DAC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1884FE3D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=====================================================================</w:t>
      </w:r>
    </w:p>
    <w:p w14:paraId="411A19F7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|ID |   Utente   |   </w:t>
      </w:r>
      <w:proofErr w:type="spell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Modalita'</w:t>
      </w:r>
      <w:proofErr w:type="spell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| Autenticazione |      Note       |</w:t>
      </w:r>
    </w:p>
    <w:p w14:paraId="2162EE3A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+===+============+===============+================+=================+</w:t>
      </w:r>
    </w:p>
    <w:p w14:paraId="6B59E436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|   |            |               |                |L'operatore      |</w:t>
      </w:r>
    </w:p>
    <w:p w14:paraId="7294CDD8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|   |            |               |                |sanitario si     |</w:t>
      </w:r>
    </w:p>
    <w:p w14:paraId="51A9DCC4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|   |            |               |                |connette al      |</w:t>
      </w:r>
    </w:p>
    <w:p w14:paraId="7C872A6F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|   |            |               |                |sistema regionale|</w:t>
      </w:r>
    </w:p>
    <w:p w14:paraId="6873DF5B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|   |            |               |                |che a sua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volta  |</w:t>
      </w:r>
      <w:proofErr w:type="gramEnd"/>
    </w:p>
    <w:p w14:paraId="404C89CA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|   |            |               |                |invoca il        |</w:t>
      </w:r>
    </w:p>
    <w:p w14:paraId="534EDB28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|   |            |               |                |servizio tramite |</w:t>
      </w:r>
    </w:p>
    <w:p w14:paraId="133A6008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|   |            |               |                |client           |</w:t>
      </w:r>
    </w:p>
    <w:p w14:paraId="4182C5DC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|   |            |               |                |applicativo.     |</w:t>
      </w:r>
    </w:p>
    <w:p w14:paraId="50ED502E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|   |            |               |                |Certificato di   |</w:t>
      </w:r>
    </w:p>
    <w:p w14:paraId="3B29C496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|   |            |               |                |autenticazione   |</w:t>
      </w:r>
    </w:p>
    <w:p w14:paraId="4C677A18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|   |            |               |                |rilasciato dal   |</w:t>
      </w:r>
    </w:p>
    <w:p w14:paraId="38C3CF20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|   |            |               |                |Sistema TS. Il   |</w:t>
      </w:r>
    </w:p>
    <w:p w14:paraId="4AEDC163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|   |            |               |                |codice fiscale   |</w:t>
      </w:r>
    </w:p>
    <w:p w14:paraId="1E20C6BD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|   |            |               |                |dell'operatore   |</w:t>
      </w:r>
    </w:p>
    <w:p w14:paraId="6A74F6FB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|   |            |               |                |viene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trasmesso  |</w:t>
      </w:r>
      <w:proofErr w:type="gramEnd"/>
    </w:p>
    <w:p w14:paraId="2433EF79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|   |            |               |                |come campo       |</w:t>
      </w:r>
    </w:p>
    <w:p w14:paraId="7776CB32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|   |            |               |                |applicativo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  |</w:t>
      </w:r>
      <w:proofErr w:type="gramEnd"/>
    </w:p>
    <w:p w14:paraId="235E3FFE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|   |            |               |                |tracciato. Il    |</w:t>
      </w:r>
    </w:p>
    <w:p w14:paraId="71C9AC71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|   |            |               |                |sistema regionale|</w:t>
      </w:r>
    </w:p>
    <w:p w14:paraId="60E95B97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|   |            |               |                |deve garantire i |</w:t>
      </w:r>
    </w:p>
    <w:p w14:paraId="736BA976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|   |            |               |                |requisiti minimi |</w:t>
      </w:r>
    </w:p>
    <w:p w14:paraId="04510C81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|   |            |               |                |di sicurezza     |</w:t>
      </w:r>
    </w:p>
    <w:p w14:paraId="3459756C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|   |            |               |                |adottati dal     |</w:t>
      </w:r>
    </w:p>
    <w:p w14:paraId="66FA91CA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|   |            |               |                |Sistema TS in    |</w:t>
      </w:r>
    </w:p>
    <w:p w14:paraId="35B7DF41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|   |            |               |                |termini di       |</w:t>
      </w:r>
    </w:p>
    <w:p w14:paraId="69FC9787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|   |            |               |                |autenticazione   |</w:t>
      </w:r>
    </w:p>
    <w:p w14:paraId="1A4E0ADC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|   |            |               |                |forte, nel       |</w:t>
      </w:r>
    </w:p>
    <w:p w14:paraId="3F035437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|   |            |               |                |tracciato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viene  |</w:t>
      </w:r>
      <w:proofErr w:type="gramEnd"/>
    </w:p>
    <w:p w14:paraId="7DC2A7F4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|   |            |               |                |dichiarata la    |</w:t>
      </w:r>
    </w:p>
    <w:p w14:paraId="2FB24403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|   |Operatore   |               |                |tipologia di     |</w:t>
      </w:r>
    </w:p>
    <w:p w14:paraId="64E7F10B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|   |sanitario   |               |Autenticazione </w:t>
      </w:r>
      <w:proofErr w:type="spell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a|autenticazione</w:t>
      </w:r>
      <w:proofErr w:type="spell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: 2|</w:t>
      </w:r>
    </w:p>
    <w:p w14:paraId="3117178D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|   |che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accede  |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Web service    |2 fattori, CNS, |fattori, CNS,    |</w:t>
      </w:r>
    </w:p>
    <w:p w14:paraId="5DEF4CEB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| 1 |tramite SAR |tramite SAR    |CIE, SPID       |CIE, SPID.       |</w:t>
      </w:r>
    </w:p>
    <w:p w14:paraId="4066C543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+---+------------+---------------+----------------+-----------------+</w:t>
      </w:r>
    </w:p>
    <w:p w14:paraId="41AA78C7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|   |            |               |                |L'operatore      |</w:t>
      </w:r>
    </w:p>
    <w:p w14:paraId="43E8312D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|   |            |               |TS-CNS oppure   |sanitario invoca |</w:t>
      </w:r>
    </w:p>
    <w:p w14:paraId="3DB35EBE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|   |            |               |CNS oppure </w:t>
      </w:r>
      <w:proofErr w:type="spell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basic|il</w:t>
      </w:r>
      <w:proofErr w:type="spell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servizio      |</w:t>
      </w:r>
    </w:p>
    <w:p w14:paraId="25467F3C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|   |            |               |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authentication  |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tramite software |</w:t>
      </w:r>
    </w:p>
    <w:p w14:paraId="1C8BDCF7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|   |            |              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|(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ID utente e    |gestionale.      |</w:t>
      </w:r>
    </w:p>
    <w:p w14:paraId="3CA8C41A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|   |            |Web service    |password) con   |Credenziali di   |</w:t>
      </w:r>
    </w:p>
    <w:p w14:paraId="3177E127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|   |            |tramite        |</w:t>
      </w:r>
      <w:proofErr w:type="spell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pincode</w:t>
      </w:r>
      <w:proofErr w:type="spell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come    |autenticazione   |</w:t>
      </w:r>
    </w:p>
    <w:p w14:paraId="5F05687D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|   |Operatore   |software       |fattore di      |rilasciate dal   |</w:t>
      </w:r>
    </w:p>
    <w:p w14:paraId="6D865CA6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| 2 |sanitario   |gestionale     |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autenticazione  |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Sistema TS.      |</w:t>
      </w:r>
    </w:p>
    <w:p w14:paraId="569D32F5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+---+------------+---------------+----------------+-----------------+</w:t>
      </w:r>
    </w:p>
    <w:p w14:paraId="67B8B525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|   |            |               |                |L'operatore      |</w:t>
      </w:r>
    </w:p>
    <w:p w14:paraId="340A4BF8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|   |            |               |TS-CNS oppure   |sanitario invoca |</w:t>
      </w:r>
    </w:p>
    <w:p w14:paraId="0A1148C8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|   |            |               |CNS oppure </w:t>
      </w:r>
      <w:proofErr w:type="spell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basic|il</w:t>
      </w:r>
      <w:proofErr w:type="spell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servizio      |</w:t>
      </w:r>
    </w:p>
    <w:p w14:paraId="5421D268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|   |            |               |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authentication  |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tramite          |</w:t>
      </w:r>
    </w:p>
    <w:p w14:paraId="3091D100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|   |            |              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|(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ID utente e    |interfaccia web. |</w:t>
      </w:r>
    </w:p>
    <w:p w14:paraId="650BB215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|   |            |               |password) con   |Credenziali di   |</w:t>
      </w:r>
    </w:p>
    <w:p w14:paraId="0CBBBB9B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|   |            |               |</w:t>
      </w:r>
      <w:proofErr w:type="spell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pincode</w:t>
      </w:r>
      <w:proofErr w:type="spell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come    |autenticazione   |</w:t>
      </w:r>
    </w:p>
    <w:p w14:paraId="1918D2F9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|   |Operatore   |Applicazione   |fattore di      |rilasciate dal   |</w:t>
      </w:r>
    </w:p>
    <w:p w14:paraId="68624DA2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| 3 |sanitario   |web            |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autenticazione  |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Sistema TS.      |</w:t>
      </w:r>
    </w:p>
    <w:p w14:paraId="1E491C04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+---+------------+---------------+----------------+-----------------+</w:t>
      </w:r>
    </w:p>
    <w:p w14:paraId="75C488F6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0FC73876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Tabella 1 - </w:t>
      </w:r>
      <w:proofErr w:type="spell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Modalita'</w:t>
      </w:r>
      <w:proofErr w:type="spell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accesso </w:t>
      </w:r>
    </w:p>
    <w:p w14:paraId="68CDBA57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La </w:t>
      </w:r>
      <w:proofErr w:type="spell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modalita'</w:t>
      </w:r>
      <w:proofErr w:type="spell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1 si rivolge alle regioni e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alle  Province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autonome</w:t>
      </w:r>
    </w:p>
    <w:p w14:paraId="377293A4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Trento e Bolzano, che sono gli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intermediari  SAR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che  colloquiano</w:t>
      </w:r>
    </w:p>
    <w:p w14:paraId="4196D3F8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 il Sistema TS e che permettono l'accesso all'operatore sanitario.</w:t>
      </w:r>
    </w:p>
    <w:p w14:paraId="524E9F51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L'operatore sanitario (utente finale)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  autentica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con  il  sistema</w:t>
      </w:r>
    </w:p>
    <w:p w14:paraId="2D42D88B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regionale con credenziali e </w:t>
      </w:r>
      <w:proofErr w:type="spell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modalita'</w:t>
      </w:r>
      <w:proofErr w:type="spell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stabilite dalla regione;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  sua</w:t>
      </w:r>
      <w:proofErr w:type="gramEnd"/>
    </w:p>
    <w:p w14:paraId="787A1878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volta la regione si autentica e coopera con il Sistema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TS  attraverso</w:t>
      </w:r>
      <w:proofErr w:type="gramEnd"/>
    </w:p>
    <w:p w14:paraId="7F09BAD6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il servizio descritto nel presente allegato. </w:t>
      </w:r>
    </w:p>
    <w:p w14:paraId="33519EB3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La </w:t>
      </w:r>
      <w:proofErr w:type="spell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modalita'</w:t>
      </w:r>
      <w:proofErr w:type="spell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2 si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rivolge  al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singolo  operatore  sanitario  che</w:t>
      </w:r>
    </w:p>
    <w:p w14:paraId="5D4215B6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tramite un software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gestionale  sviluppato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ad  hoc  si  connette  al</w:t>
      </w:r>
    </w:p>
    <w:p w14:paraId="4B47DB68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servizio utilizzando la propria TSCNS oppure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  proprie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credenziali</w:t>
      </w:r>
    </w:p>
    <w:p w14:paraId="1EB8FB07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rilasciate dal Sistema TS. </w:t>
      </w:r>
    </w:p>
    <w:p w14:paraId="3982F1A4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La </w:t>
      </w:r>
      <w:proofErr w:type="spell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modalita'</w:t>
      </w:r>
      <w:proofErr w:type="spell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3 si rivolge al singolo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utente  che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accede  ad  una</w:t>
      </w:r>
    </w:p>
    <w:p w14:paraId="6F7CFFF6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applicazione  web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resa  disponibile  sul  portale  del  Sistema   TS</w:t>
      </w:r>
    </w:p>
    <w:p w14:paraId="297462F9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utilizzando  la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propria  TS-CNS  oppure   le   proprie   credenziali</w:t>
      </w:r>
    </w:p>
    <w:p w14:paraId="7105C5CB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rilasciate dal Sistema TS. </w:t>
      </w:r>
    </w:p>
    <w:p w14:paraId="0581E6B3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Gli operatori sanitari del Sistema TS sono quasi tutti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dotati  di</w:t>
      </w:r>
      <w:proofErr w:type="gramEnd"/>
    </w:p>
    <w:p w14:paraId="637C0E82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pincode</w:t>
      </w:r>
      <w:proofErr w:type="spell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, la percentuale che non ne </w:t>
      </w:r>
      <w:proofErr w:type="spellStart"/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dotata </w:t>
      </w:r>
      <w:proofErr w:type="spell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circa l'8%. </w:t>
      </w:r>
    </w:p>
    <w:p w14:paraId="294574E2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Al fine di rinforzare le misure di sicurezza adottate dal Sistema</w:t>
      </w:r>
    </w:p>
    <w:p w14:paraId="68A1CBE7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TS, di seguito si riporta una sintesi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degli  interventi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che  saranno</w:t>
      </w:r>
    </w:p>
    <w:p w14:paraId="221859E7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attuati e delle relative tempistiche: </w:t>
      </w:r>
    </w:p>
    <w:p w14:paraId="1B3DA57F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in aggiunta alle normali credenziali (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ID  utente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  password),</w:t>
      </w:r>
    </w:p>
    <w:p w14:paraId="2702C3EB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assegnazione del </w:t>
      </w:r>
      <w:proofErr w:type="spell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pincode</w:t>
      </w:r>
      <w:proofErr w:type="spell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come ulteriore fattore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autenticazione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</w:t>
      </w:r>
    </w:p>
    <w:p w14:paraId="3022CC7D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tutti gli utenti che ancora non ne sono dotati (entro sessanta giorni</w:t>
      </w:r>
    </w:p>
    <w:p w14:paraId="420BA124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dalla data di adozione del decreto); </w:t>
      </w:r>
    </w:p>
    <w:p w14:paraId="5331B1BA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implementazione  dell'autenticazione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  2  fattori   con   OTP</w:t>
      </w:r>
    </w:p>
    <w:p w14:paraId="347C09A2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temporaneo (entro novanta giorni dalla data di adozione del decreto); </w:t>
      </w:r>
    </w:p>
    <w:p w14:paraId="158A5642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introduzione delle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asserzioni  SAML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per  i  sistemi  regionali</w:t>
      </w:r>
    </w:p>
    <w:p w14:paraId="771BE39C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necessarie per l'autenticazione per l'accesso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  Sistema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TS  (entro</w:t>
      </w:r>
    </w:p>
    <w:p w14:paraId="03F7DC60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novanta giorni dalla data di adozione del decreto). </w:t>
      </w:r>
    </w:p>
    <w:p w14:paraId="56CDF65C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2.4 Tracciato del servizio </w:t>
      </w:r>
    </w:p>
    <w:p w14:paraId="36711D0F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Di seguito si descrivono i messaggi di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richiesta  e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  risposta</w:t>
      </w:r>
    </w:p>
    <w:p w14:paraId="2C74A909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 servizio, validi sia per la </w:t>
      </w:r>
      <w:proofErr w:type="spell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modalita'</w:t>
      </w:r>
      <w:proofErr w:type="spell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web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che  per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la  </w:t>
      </w:r>
      <w:proofErr w:type="spell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modalita'</w:t>
      </w:r>
      <w:proofErr w:type="spellEnd"/>
    </w:p>
    <w:p w14:paraId="128576EB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web service. </w:t>
      </w:r>
    </w:p>
    <w:p w14:paraId="252FD523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Messaggio di richiesta </w:t>
      </w:r>
    </w:p>
    <w:p w14:paraId="3710694C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0BA44A53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===================================================================</w:t>
      </w:r>
    </w:p>
    <w:p w14:paraId="38C41118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|     Campo     |      Descrizione      |      Obbligatorio       |</w:t>
      </w:r>
    </w:p>
    <w:p w14:paraId="54D08F5F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+===============+=======================+=========================+</w:t>
      </w:r>
    </w:p>
    <w:p w14:paraId="60191E8E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|               |Codice One Time        |                         |</w:t>
      </w:r>
    </w:p>
    <w:p w14:paraId="3EB60EC5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|Codice OTP     |Password               |           SI            |</w:t>
      </w:r>
    </w:p>
    <w:p w14:paraId="69616598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+---------------+-----------------------+-------------------------+</w:t>
      </w:r>
    </w:p>
    <w:p w14:paraId="588363BD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|Data inizio    |Data di inizio dei     |                         |</w:t>
      </w:r>
    </w:p>
    <w:p w14:paraId="43963C9A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|sintomi        |sintomi                |           SI            |</w:t>
      </w:r>
    </w:p>
    <w:p w14:paraId="759FABD8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+---------------+-----------------------+-------------------------+</w:t>
      </w:r>
    </w:p>
    <w:p w14:paraId="09907DC0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0734E108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Messaggio di risposta </w:t>
      </w:r>
    </w:p>
    <w:p w14:paraId="12A99ED1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103E602A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=====================================================================</w:t>
      </w:r>
    </w:p>
    <w:p w14:paraId="43FBF37D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|     Campo      |               Descrizione                | Fonte |</w:t>
      </w:r>
    </w:p>
    <w:p w14:paraId="33B8E026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+================+==========================================+=======+</w:t>
      </w:r>
    </w:p>
    <w:p w14:paraId="567BCE32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|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Identificativo  |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Identificativo alfanumerico della         |Sistema|</w:t>
      </w:r>
    </w:p>
    <w:p w14:paraId="66A23D70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|transazione     |transazione, generato dal sistema        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|  TS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|</w:t>
      </w:r>
    </w:p>
    <w:p w14:paraId="791BD364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+----------------+------------------------------------------+-------+</w:t>
      </w:r>
    </w:p>
    <w:p w14:paraId="3B899E23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|                |Data-ora-minuti-secondi-millisecondi in   |Sistema|</w:t>
      </w:r>
    </w:p>
    <w:p w14:paraId="29847377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|Data-ora        |cui si </w:t>
      </w:r>
      <w:proofErr w:type="spell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conclusa la transazione        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|  TS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|</w:t>
      </w:r>
    </w:p>
    <w:p w14:paraId="594E7266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+----------------+------------------------------------------+-------+</w:t>
      </w:r>
    </w:p>
    <w:p w14:paraId="3187888D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|                |                                          |</w:t>
      </w:r>
      <w:proofErr w:type="spell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Backend</w:t>
      </w:r>
      <w:proofErr w:type="spell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|</w:t>
      </w:r>
    </w:p>
    <w:p w14:paraId="378E465D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|                |                                         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|  App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|</w:t>
      </w:r>
    </w:p>
    <w:p w14:paraId="682E4004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|Esito           |Esito della transazione                   |Immuni |</w:t>
      </w:r>
    </w:p>
    <w:p w14:paraId="515AB850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+----------------+------------------------------------------+-------+</w:t>
      </w:r>
    </w:p>
    <w:p w14:paraId="205DAD41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44CC686F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2.5 Registrazione degli accessi applicativi e tempi di conservazione </w:t>
      </w:r>
    </w:p>
    <w:p w14:paraId="70CF51A6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Il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servizio  non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costituisce  ne'  alimenta  alcuna  banca  dati</w:t>
      </w:r>
    </w:p>
    <w:p w14:paraId="5C7C39A6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contenuta  nel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Sistema  TS,  in  quanto  la  sua  </w:t>
      </w:r>
      <w:proofErr w:type="spell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finalita'</w:t>
      </w:r>
      <w:proofErr w:type="spell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proofErr w:type="spell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la</w:t>
      </w:r>
    </w:p>
    <w:p w14:paraId="24BC8852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trasmissione dei dati al </w:t>
      </w:r>
      <w:proofErr w:type="spell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backend</w:t>
      </w:r>
      <w:proofErr w:type="spell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dall'App. </w:t>
      </w:r>
    </w:p>
    <w:p w14:paraId="6FC684A8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Il sistema registra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unicamente  gli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accessi  all'applicazione  e</w:t>
      </w:r>
    </w:p>
    <w:p w14:paraId="2DDC1D30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l'esito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dell'operazione,  e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inserisce  i  dati  dell'accesso  in  un</w:t>
      </w:r>
    </w:p>
    <w:p w14:paraId="70589386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archivio dedicato. In nessun caso sono tracciati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  dati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applicativi</w:t>
      </w:r>
    </w:p>
    <w:p w14:paraId="11207AC3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(OTP, data inizio sintomi),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ne'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su banca dati ne' su file di log, ne'</w:t>
      </w:r>
    </w:p>
    <w:p w14:paraId="261240B7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su altro mezzo. </w:t>
      </w:r>
    </w:p>
    <w:p w14:paraId="254976F6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Per ciascuna transazione effettuata saranno registrati i seguenti</w:t>
      </w:r>
    </w:p>
    <w:p w14:paraId="0E6583FA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dati relativi all'accesso e all'esito dell'operazione. </w:t>
      </w:r>
    </w:p>
    <w:p w14:paraId="6784C1AB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Nel caso di utente che accede tramite SAR (punto 1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 Tabella</w:t>
      </w:r>
      <w:proofErr w:type="gramEnd"/>
    </w:p>
    <w:p w14:paraId="6B06B1A2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1): identificativo della regione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che  si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autentica,  codice  fiscale</w:t>
      </w:r>
    </w:p>
    <w:p w14:paraId="7AD97EFF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dell'operatore   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sanitario,   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data-ora-minuti-secondi-millisecondi</w:t>
      </w:r>
    </w:p>
    <w:p w14:paraId="04E9F341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dell'accesso,  operazione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richiesta,   esito   della   transazione,</w:t>
      </w:r>
    </w:p>
    <w:p w14:paraId="1E25A669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identificativo della transazione. </w:t>
      </w:r>
    </w:p>
    <w:p w14:paraId="256DBA8D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Nel caso di utente che accede tramite credenziali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rilasciate  dal</w:t>
      </w:r>
      <w:proofErr w:type="gramEnd"/>
    </w:p>
    <w:p w14:paraId="7D9A73BC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sistema  TS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(punti  2  e  3  della  Tabella   1):   codice   fiscale</w:t>
      </w:r>
    </w:p>
    <w:p w14:paraId="2956DC33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dell'operatore    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sanitario,   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data-</w:t>
      </w:r>
      <w:proofErr w:type="spell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oraminuti</w:t>
      </w:r>
      <w:proofErr w:type="spell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-secondi-millisecondi</w:t>
      </w:r>
    </w:p>
    <w:p w14:paraId="044A4F65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dell'accesso,  operazione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richiesta,   esito   della   transazione,</w:t>
      </w:r>
    </w:p>
    <w:p w14:paraId="31D49861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identificativo della transazione. </w:t>
      </w:r>
    </w:p>
    <w:p w14:paraId="43E68E0A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I log degli accessi </w:t>
      </w:r>
      <w:proofErr w:type="spell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cosi'</w:t>
      </w:r>
      <w:proofErr w:type="spell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descritti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sono  conservati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per  dodici</w:t>
      </w:r>
    </w:p>
    <w:p w14:paraId="7EE3F670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mesi. </w:t>
      </w:r>
    </w:p>
    <w:p w14:paraId="0A721A9B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3. Misure di sicurezza </w:t>
      </w:r>
    </w:p>
    <w:p w14:paraId="56735FC9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3.1 Infrastruttura fisica </w:t>
      </w:r>
    </w:p>
    <w:p w14:paraId="232E73B2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L'infrastruttura fisica </w:t>
      </w:r>
      <w:proofErr w:type="spellStart"/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realizzata dal Ministero dell'economia</w:t>
      </w:r>
    </w:p>
    <w:p w14:paraId="481926B1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delle finanze attraverso l'utilizzo dell'infrastruttura del Sistema</w:t>
      </w:r>
    </w:p>
    <w:p w14:paraId="07EE2288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tessera sanitaria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  attuazione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  quanto  disposto  dal  presente</w:t>
      </w:r>
    </w:p>
    <w:p w14:paraId="55AF60CB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decreto. </w:t>
      </w:r>
    </w:p>
    <w:p w14:paraId="44213E16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I locali sono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sottoposti  a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videosorveglianza  continua  e  sono</w:t>
      </w:r>
    </w:p>
    <w:p w14:paraId="4A57B2E0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protetti da qualsiasi intervento di personale esterno,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ad  esclusione</w:t>
      </w:r>
      <w:proofErr w:type="gramEnd"/>
    </w:p>
    <w:p w14:paraId="21760FE5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degli accessi di personale preventivamente autorizzato necessari alle</w:t>
      </w:r>
    </w:p>
    <w:p w14:paraId="494C99D6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attivita'</w:t>
      </w:r>
      <w:proofErr w:type="spell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manutenzione e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gestione  tecnica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dei  sistemi  e  degli</w:t>
      </w:r>
    </w:p>
    <w:p w14:paraId="1AB671D3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apparati. </w:t>
      </w:r>
    </w:p>
    <w:p w14:paraId="64395F47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L'accesso ai locali avviene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secondo  una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documentata  procedura,</w:t>
      </w:r>
    </w:p>
    <w:p w14:paraId="08090668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prestabilita   dal   titolare   del   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trattamento,   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che    prevede</w:t>
      </w:r>
    </w:p>
    <w:p w14:paraId="5D476E90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l'identificazione delle persone che accedono e la registrazione degli</w:t>
      </w:r>
    </w:p>
    <w:p w14:paraId="18697FA7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orari di ingresso ed uscita di tali persone. </w:t>
      </w:r>
    </w:p>
    <w:p w14:paraId="2252EE61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3.2 Registrazione degli utenti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ed  assegnazione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degli  strumenti  di</w:t>
      </w:r>
    </w:p>
    <w:p w14:paraId="628FC85E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sicurezza </w:t>
      </w:r>
    </w:p>
    <w:p w14:paraId="4106A2C7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E' presente una infrastruttura di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Identity  e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Access  Management</w:t>
      </w:r>
    </w:p>
    <w:p w14:paraId="369F83F6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che  censisce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direttamente  le   utenze,   accogliendo   flussi   di</w:t>
      </w:r>
    </w:p>
    <w:p w14:paraId="20963BC7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autenticazione  e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di   autorizzazione,   per   l'assegnazione   dei</w:t>
      </w:r>
    </w:p>
    <w:p w14:paraId="3E7FF8BE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certificati  client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di   autenticazione,   delle   credenziali   di</w:t>
      </w:r>
    </w:p>
    <w:p w14:paraId="4E765462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autenticazione e delle risorse autorizzative. </w:t>
      </w:r>
    </w:p>
    <w:p w14:paraId="2C9018C2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L'autenticazione  delle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regioni   verso   il   sistema   avviene</w:t>
      </w:r>
    </w:p>
    <w:p w14:paraId="2F128632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attraverso  certificato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client   con   mutua   autenticazione.   Il</w:t>
      </w:r>
    </w:p>
    <w:p w14:paraId="74B2FD15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certificato viene emesso con un sistema di crittografia asimmetrica a</w:t>
      </w:r>
    </w:p>
    <w:p w14:paraId="11A4156E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chiave pubblica/privata. </w:t>
      </w:r>
    </w:p>
    <w:p w14:paraId="5ED6C7BE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Il sistema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effettua  la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gestione  completa  del  certificato  di</w:t>
      </w:r>
    </w:p>
    <w:p w14:paraId="70B9B95C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autenticazione: assegnazione, </w:t>
      </w:r>
      <w:proofErr w:type="spell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riemissione</w:t>
      </w:r>
      <w:proofErr w:type="spell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alla scadenza, revoca. </w:t>
      </w:r>
    </w:p>
    <w:p w14:paraId="2008E97F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La gestione e la conservazione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 certificato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client  sono  di</w:t>
      </w:r>
    </w:p>
    <w:p w14:paraId="10F27658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esclusiva  </w:t>
      </w:r>
      <w:proofErr w:type="spell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responsabilita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del  soggetto  cui  </w:t>
      </w:r>
      <w:proofErr w:type="spell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stato  assegnato.</w:t>
      </w:r>
    </w:p>
    <w:p w14:paraId="40B2D334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L'autenticazione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degli  operatori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sanitari  avviene  tramite  TS-CNS</w:t>
      </w:r>
    </w:p>
    <w:p w14:paraId="275D4570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oppure CNS oppure credenziali e </w:t>
      </w:r>
      <w:proofErr w:type="spell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pincode</w:t>
      </w:r>
      <w:proofErr w:type="spell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. </w:t>
      </w:r>
    </w:p>
    <w:p w14:paraId="403DA178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La TS-CNS </w:t>
      </w:r>
      <w:proofErr w:type="spell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prodotta e consegnata dal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Sistema  TS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  tutti  gli</w:t>
      </w:r>
    </w:p>
    <w:p w14:paraId="176852E3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assistiti del SSN. La tessera </w:t>
      </w:r>
      <w:proofErr w:type="spell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dotata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  chip  che  contiene  il</w:t>
      </w:r>
    </w:p>
    <w:p w14:paraId="18407D39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certificato di autenticazione personale. 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Prima  del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primo  utilizzo</w:t>
      </w:r>
    </w:p>
    <w:p w14:paraId="7D10B45E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come dispositivo di autenticazione, la tessera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deve  essere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attivata</w:t>
      </w:r>
    </w:p>
    <w:p w14:paraId="04E470FD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presso il Card Management System della regione di riferimento. </w:t>
      </w:r>
    </w:p>
    <w:p w14:paraId="4ACF50AF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 l'autenticazione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proofErr w:type="spell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possibile  anche  utilizzare  una  CNS</w:t>
      </w:r>
    </w:p>
    <w:p w14:paraId="0E571AF3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distribuita dai sistemi regionali. </w:t>
      </w:r>
    </w:p>
    <w:p w14:paraId="3EB199CB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Un ulteriore metodo di autenticazione per gli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operatori  sanitari</w:t>
      </w:r>
      <w:proofErr w:type="gramEnd"/>
    </w:p>
    <w:p w14:paraId="3E65DF75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costituito dalle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credenziali  dotate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  </w:t>
      </w:r>
      <w:proofErr w:type="spell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pincode</w:t>
      </w:r>
      <w:proofErr w:type="spell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.  L'assegnazione</w:t>
      </w:r>
    </w:p>
    <w:p w14:paraId="653A55C2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delle credenziali agli utenti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 Sistema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TS  </w:t>
      </w:r>
      <w:proofErr w:type="spell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effettuata  dagli</w:t>
      </w:r>
    </w:p>
    <w:p w14:paraId="09F8CD8B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amministratori di sicurezza presenti in ciascuna ASL. </w:t>
      </w:r>
    </w:p>
    <w:p w14:paraId="28F20DB6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La registrazione degli operatori sanitari si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effettua  presso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la</w:t>
      </w:r>
    </w:p>
    <w:p w14:paraId="6904CC24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ASL di riferimento che consegna le credenziali e la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prima  parte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del</w:t>
      </w:r>
    </w:p>
    <w:p w14:paraId="781876CA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pincode</w:t>
      </w:r>
      <w:proofErr w:type="spell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. </w:t>
      </w:r>
    </w:p>
    <w:p w14:paraId="5D920AEF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La seconda parte del </w:t>
      </w:r>
      <w:proofErr w:type="spell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pincode</w:t>
      </w:r>
      <w:proofErr w:type="spell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si ottiene direttamente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sul  portale</w:t>
      </w:r>
      <w:proofErr w:type="gramEnd"/>
    </w:p>
    <w:p w14:paraId="46BA4DDD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 Sistema TS dopo la prima autenticazione. </w:t>
      </w:r>
    </w:p>
    <w:p w14:paraId="7449E55C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La gestione dei profili di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autorizzazione  </w:t>
      </w:r>
      <w:proofErr w:type="spell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effettuata  sempre</w:t>
      </w:r>
    </w:p>
    <w:p w14:paraId="51F0DE9A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dagli amministratori di sicurezza delle ASL.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  tutti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gli  operatori</w:t>
      </w:r>
    </w:p>
    <w:p w14:paraId="20988E3E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sanitari che devono essere autorizzati viene assegnata una risorsa di</w:t>
      </w:r>
    </w:p>
    <w:p w14:paraId="1795A144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autorizzazione creata e dedicata appositamente al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servizio  descritto</w:t>
      </w:r>
      <w:proofErr w:type="gramEnd"/>
    </w:p>
    <w:p w14:paraId="62585EC8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dal presente decreto. </w:t>
      </w:r>
    </w:p>
    <w:p w14:paraId="7338F785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Gli amministratori di sicurezza si autenticano con le credenziali</w:t>
      </w:r>
    </w:p>
    <w:p w14:paraId="6B7C937D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 </w:t>
      </w:r>
      <w:proofErr w:type="spell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basic</w:t>
      </w:r>
      <w:proofErr w:type="spell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authentication. Entro sessanta giorni dalla data di adozione</w:t>
      </w:r>
    </w:p>
    <w:p w14:paraId="25330B16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 decreto saranno dotati di strumenti di autenticazione forte. </w:t>
      </w:r>
    </w:p>
    <w:p w14:paraId="323D1B64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La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gestione  degli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amministratori  di  sicurezza  delle  ASL  </w:t>
      </w:r>
      <w:proofErr w:type="spell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</w:p>
    <w:p w14:paraId="6D50A158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effettuata    dall'Amministratore    centrale    della     sicurezza.</w:t>
      </w:r>
    </w:p>
    <w:p w14:paraId="494A9AE3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L'Amministratore  centrale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della  sicurezza  </w:t>
      </w:r>
      <w:proofErr w:type="spell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nominato  tra   gli</w:t>
      </w:r>
    </w:p>
    <w:p w14:paraId="4E24E249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incaricati del trattamento. </w:t>
      </w:r>
    </w:p>
    <w:p w14:paraId="7809F2F7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3.3 Canali di comunicazione </w:t>
      </w:r>
    </w:p>
    <w:p w14:paraId="30BAF5E0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Le comunicazioni sono scambiate in </w:t>
      </w:r>
      <w:proofErr w:type="spell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modalita'</w:t>
      </w:r>
      <w:proofErr w:type="spell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sicura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  rete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SPC</w:t>
      </w:r>
    </w:p>
    <w:p w14:paraId="0F776DDE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per le regioni ovvero tramite Internet,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mediante  protocollo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TLS  in</w:t>
      </w:r>
    </w:p>
    <w:p w14:paraId="73BE88CE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versione minima 1.2, al fine di garantire la riservatezza dei dati. I</w:t>
      </w:r>
    </w:p>
    <w:p w14:paraId="6F9338A6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protocolli di comunicazione TLS, gli algoritmi e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gli  altri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elementi</w:t>
      </w:r>
    </w:p>
    <w:p w14:paraId="7DF13535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che determinano la sicurezza del canale di trasmissione protetto sono</w:t>
      </w:r>
    </w:p>
    <w:p w14:paraId="29932AAA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continuamente   adeguati   in   relazione   allo   stato    dell'arte</w:t>
      </w:r>
    </w:p>
    <w:p w14:paraId="0DD891B4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dell'evoluzione tecnologica,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  particolare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per  il  TLS  non  sono</w:t>
      </w:r>
    </w:p>
    <w:p w14:paraId="485A66FB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negoziati gli algoritmi crittografici </w:t>
      </w:r>
      <w:proofErr w:type="spell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piu'</w:t>
      </w:r>
      <w:proofErr w:type="spell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datati (es. MD5). </w:t>
      </w:r>
    </w:p>
    <w:p w14:paraId="4F2D74B0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3.4 Sistema di monitoraggio del servizio </w:t>
      </w:r>
    </w:p>
    <w:p w14:paraId="1DE2650C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Per il monitoraggio dei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servizi,  il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Ministero  dell'economia  e</w:t>
      </w:r>
    </w:p>
    <w:p w14:paraId="114B406C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delle finanze si avvale di uno specifico sistema di reportistica. </w:t>
      </w:r>
    </w:p>
    <w:p w14:paraId="0EF33884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3.5 Protezione da attacchi informatici </w:t>
      </w:r>
    </w:p>
    <w:p w14:paraId="23CBEC28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Per proteggere i sistemi dagli attacchi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informatici  al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fine  di</w:t>
      </w:r>
    </w:p>
    <w:p w14:paraId="612F89F4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eliminare le </w:t>
      </w:r>
      <w:proofErr w:type="spell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vulnerabilita'</w:t>
      </w:r>
      <w:proofErr w:type="spell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, si utilizzano le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seguenti  tecnologie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o</w:t>
      </w:r>
    </w:p>
    <w:p w14:paraId="77CC4428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procedure. </w:t>
      </w:r>
    </w:p>
    <w:p w14:paraId="725FAFA9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a) Aggiornamenti periodici dei sistemi operativi e dei software</w:t>
      </w:r>
    </w:p>
    <w:p w14:paraId="5BE2CD6B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sistema, </w:t>
      </w:r>
      <w:proofErr w:type="spell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hardening</w:t>
      </w:r>
      <w:proofErr w:type="spell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delle macchine. </w:t>
      </w:r>
    </w:p>
    <w:p w14:paraId="26EF78C9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b) Adozione di una infrastruttura di sistemi firewall e sistemi</w:t>
      </w:r>
    </w:p>
    <w:p w14:paraId="4BF9749C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IPS (</w:t>
      </w:r>
      <w:proofErr w:type="spellStart"/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Intrusion</w:t>
      </w:r>
      <w:proofErr w:type="spell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proofErr w:type="spell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Prevention</w:t>
      </w:r>
      <w:proofErr w:type="spellEnd"/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System)  che  consentono  la  rilevazione</w:t>
      </w:r>
    </w:p>
    <w:p w14:paraId="3BFB6A5A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dell'esecuzione di codice non previsto e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l'esecuzione  di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azioni  in</w:t>
      </w:r>
    </w:p>
    <w:p w14:paraId="372BC4D4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tempo reale quali il blocco del traffico proveniente da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  indirizzo</w:t>
      </w:r>
      <w:proofErr w:type="gramEnd"/>
    </w:p>
    <w:p w14:paraId="252AD375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IP attaccante. </w:t>
      </w:r>
    </w:p>
    <w:p w14:paraId="76FEEC31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c) Esecuzione di WAPT (Web Application </w:t>
      </w:r>
      <w:proofErr w:type="spellStart"/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Penetration</w:t>
      </w:r>
      <w:proofErr w:type="spell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Test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),  per</w:t>
      </w:r>
    </w:p>
    <w:p w14:paraId="2CB818F3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la verifica della presenza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eventuali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proofErr w:type="spell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vulnerabilita'</w:t>
      </w:r>
      <w:proofErr w:type="spell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sul  codice</w:t>
      </w:r>
    </w:p>
    <w:p w14:paraId="2DA1F393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sorgente. </w:t>
      </w:r>
    </w:p>
    <w:p w14:paraId="390A2B50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d) Adozione del </w:t>
      </w:r>
      <w:proofErr w:type="spell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captcha</w:t>
      </w:r>
      <w:proofErr w:type="spell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sull'applicazione web e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sistemi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</w:t>
      </w:r>
    </w:p>
    <w:p w14:paraId="562C7EE4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rate-</w:t>
      </w:r>
      <w:proofErr w:type="spell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limit</w:t>
      </w:r>
      <w:proofErr w:type="spell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sui web services che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limitano  il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numero  di  transazioni</w:t>
      </w:r>
    </w:p>
    <w:p w14:paraId="040CE113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nell'unita'</w:t>
      </w:r>
      <w:proofErr w:type="spell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tempo, al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fine  di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mitigare  il  rischio  di  accesso</w:t>
      </w:r>
    </w:p>
    <w:p w14:paraId="7D234D1F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automatizzato  alle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applicazioni   che   genererebbe   un   traffico</w:t>
      </w:r>
    </w:p>
    <w:p w14:paraId="4E529971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finalizzato alla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saturazione  dei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sistemi  e  quindi  al  successivo</w:t>
      </w:r>
    </w:p>
    <w:p w14:paraId="51D57591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blocco del servizio. </w:t>
      </w:r>
    </w:p>
    <w:p w14:paraId="050C1CA3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3.6 Sistemi e servizi di backup e </w:t>
      </w:r>
      <w:proofErr w:type="spell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disaster</w:t>
      </w:r>
      <w:proofErr w:type="spell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recovery </w:t>
      </w:r>
    </w:p>
    <w:p w14:paraId="3CB34E57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Non sono previsti sistemi e servizi di backup e </w:t>
      </w:r>
      <w:proofErr w:type="spell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disaster</w:t>
      </w:r>
      <w:proofErr w:type="spell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recovery</w:t>
      </w:r>
    </w:p>
    <w:p w14:paraId="45D13121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per i log di accesso in quanto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  necessari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per  le  </w:t>
      </w:r>
      <w:proofErr w:type="spell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finalita'</w:t>
      </w:r>
      <w:proofErr w:type="spell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</w:t>
      </w:r>
    </w:p>
    <w:p w14:paraId="05568A72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trattamento dei dati del servizio.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Tali  sistemi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non  sono  previsti</w:t>
      </w:r>
    </w:p>
    <w:p w14:paraId="6409E784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nemmeno per i dati, in quanto come </w:t>
      </w:r>
      <w:proofErr w:type="spell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gia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indicato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nel  par. 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2.5  il</w:t>
      </w:r>
      <w:proofErr w:type="gramEnd"/>
    </w:p>
    <w:p w14:paraId="6B03A451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sistema non registra nessun dato.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Infatti,  </w:t>
      </w:r>
      <w:proofErr w:type="spell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poiche</w:t>
      </w:r>
      <w:proofErr w:type="spellEnd"/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 il  sistema  non</w:t>
      </w:r>
    </w:p>
    <w:p w14:paraId="05C3B0D0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prevede una banca dati e registra unicamente gli accessi al servizio,</w:t>
      </w:r>
    </w:p>
    <w:p w14:paraId="3F62D8EE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  perdita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delle  informazioni  registrate   non   pregiudica   ne'</w:t>
      </w:r>
    </w:p>
    <w:p w14:paraId="4E28F33C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l'utilizzo ne' l'efficienza del servizio, in quanto il codice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OTP  ha</w:t>
      </w:r>
      <w:proofErr w:type="gramEnd"/>
    </w:p>
    <w:p w14:paraId="1408174C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durata limitata, non </w:t>
      </w:r>
      <w:proofErr w:type="spell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in alcun modo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riconducibile  all'interessato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</w:t>
      </w:r>
    </w:p>
    <w:p w14:paraId="15727190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 comunque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proofErr w:type="spell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puo'</w:t>
      </w:r>
      <w:proofErr w:type="spell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essere  rigenerato  in   qualunque   momento   dal</w:t>
      </w:r>
    </w:p>
    <w:p w14:paraId="627B6891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dispositivo «mobile» per poi essere trasmesso attraverso il servizio. </w:t>
      </w:r>
    </w:p>
    <w:p w14:paraId="336778EA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unicamente previsto il backup dei sistemi. </w:t>
      </w:r>
    </w:p>
    <w:p w14:paraId="2396749D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3.7 Sistema di log </w:t>
      </w:r>
      <w:proofErr w:type="spell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analysis</w:t>
      </w:r>
      <w:proofErr w:type="spell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applicativo </w:t>
      </w:r>
    </w:p>
    <w:p w14:paraId="5E046913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Non </w:t>
      </w:r>
      <w:proofErr w:type="spell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previsto un sistema di log </w:t>
      </w:r>
      <w:proofErr w:type="spell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analysis</w:t>
      </w:r>
      <w:proofErr w:type="spell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applicativo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  quanto</w:t>
      </w:r>
      <w:proofErr w:type="gramEnd"/>
    </w:p>
    <w:p w14:paraId="6A3FE706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come indicato nel par. 3.6 non </w:t>
      </w:r>
      <w:proofErr w:type="spell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prevista la registrazione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dei  dati</w:t>
      </w:r>
      <w:proofErr w:type="gramEnd"/>
    </w:p>
    <w:p w14:paraId="308ECB50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applicativi. </w:t>
      </w:r>
    </w:p>
    <w:p w14:paraId="711A98BF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3.8 Accesso ai sistemi </w:t>
      </w:r>
    </w:p>
    <w:p w14:paraId="2462CBAD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L'infrastruttura dispone di sistemi di tracciamento degli accessi</w:t>
      </w:r>
    </w:p>
    <w:p w14:paraId="7D2C8216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ai sistemi informatici di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supporto  come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base  dati,  server  web  e</w:t>
      </w:r>
    </w:p>
    <w:p w14:paraId="2F8788D1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infrastrutture a supporto del servizio. </w:t>
      </w:r>
    </w:p>
    <w:p w14:paraId="7D989975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L'accesso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alla  base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dati  avviene  tramite  utenze  nominali  o</w:t>
      </w:r>
    </w:p>
    <w:p w14:paraId="62440E0B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riconducibili ad una persona fisica (escluse le utenze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servizio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).</w:t>
      </w:r>
    </w:p>
    <w:p w14:paraId="67DBB59A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 sistema di tracciamento registra (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  appositi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log)  le  seguenti</w:t>
      </w:r>
    </w:p>
    <w:p w14:paraId="72D2CD94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informazioni: identificativo univoco dell'utenza che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accede,  data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</w:t>
      </w:r>
    </w:p>
    <w:p w14:paraId="1C25918A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ora di login, </w:t>
      </w:r>
      <w:proofErr w:type="spell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logout</w:t>
      </w:r>
      <w:proofErr w:type="spell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 login falliti, postazione di lavoro utilizzata</w:t>
      </w:r>
    </w:p>
    <w:p w14:paraId="684D2ED3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per l'accesso (IP client), tipo di operazione eseguita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sui  dati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(ad</w:t>
      </w:r>
    </w:p>
    <w:p w14:paraId="740A50BB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esclusione delle risposte alle query). </w:t>
      </w:r>
    </w:p>
    <w:p w14:paraId="4AC80E58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Per ogni accesso ai sistemi operativi,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ai  sistemi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  rete,  al</w:t>
      </w:r>
    </w:p>
    <w:p w14:paraId="77DB1BE9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software di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base  e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ai  sistemi  complessi  (anche  da  parte  degli</w:t>
      </w:r>
    </w:p>
    <w:p w14:paraId="2BCAA099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amministratori di sistema), il sistema di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tracciamento  registra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(su</w:t>
      </w:r>
    </w:p>
    <w:p w14:paraId="177FD73D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appositi  log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)  le  seguenti  informazioni:  identificativo   univoco</w:t>
      </w:r>
    </w:p>
    <w:p w14:paraId="1E7107D8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dell'utenza che accede, data e ora di login, </w:t>
      </w:r>
      <w:proofErr w:type="spell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logout</w:t>
      </w:r>
      <w:proofErr w:type="spell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login  falliti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</w:t>
      </w:r>
    </w:p>
    <w:p w14:paraId="7146A449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postazione di lavoro utilizzata per l'accesso (IP client). </w:t>
      </w:r>
    </w:p>
    <w:p w14:paraId="3E1974EA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I log prodotti dai sistemi di tracciamento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infrastrutturali  sono</w:t>
      </w:r>
      <w:proofErr w:type="gramEnd"/>
    </w:p>
    <w:p w14:paraId="71A6FA2A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soggetti a monitoraggio costante allo scopo di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individuare  eventuali</w:t>
      </w:r>
      <w:proofErr w:type="gramEnd"/>
    </w:p>
    <w:p w14:paraId="2DD81033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anomalie  inerenti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alla  sicurezza  (accessi   anomali,   operazioni</w:t>
      </w:r>
    </w:p>
    <w:p w14:paraId="54F24094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anomale, ecc.) e di valutare l'efficacia delle misure implementate. </w:t>
      </w:r>
    </w:p>
    <w:p w14:paraId="6CA4559D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  log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  accesso  degli  Amministratori  di  sistema  e  degli</w:t>
      </w:r>
    </w:p>
    <w:p w14:paraId="77755ECB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incaricati sono protetti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  eventuali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tentativi  di  alterazione  e</w:t>
      </w:r>
    </w:p>
    <w:p w14:paraId="6CC28E33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dispongono di un sistema di verifica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 loro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proofErr w:type="spell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integrita'</w:t>
      </w:r>
      <w:proofErr w:type="spell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. 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  log</w:t>
      </w:r>
      <w:proofErr w:type="gramEnd"/>
    </w:p>
    <w:p w14:paraId="7ED62F7D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relativi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agli  accessi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  alle  operazioni  effettuate  sui  sistemi</w:t>
      </w:r>
    </w:p>
    <w:p w14:paraId="79E8BD13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operativi, sulla rete, sul software di base e </w:t>
      </w:r>
      <w:proofErr w:type="gramStart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sui  sistemi</w:t>
      </w:r>
      <w:proofErr w:type="gramEnd"/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complessi</w:t>
      </w:r>
    </w:p>
    <w:p w14:paraId="70AA8D0B" w14:textId="77777777" w:rsidR="002D2360" w:rsidRPr="002D2360" w:rsidRDefault="002D2360" w:rsidP="002D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236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sono conservati per dodici mesi. </w:t>
      </w:r>
    </w:p>
    <w:p w14:paraId="22E0057C" w14:textId="77777777" w:rsidR="009E294B" w:rsidRDefault="009E294B" w:rsidP="002D2360">
      <w:pPr>
        <w:spacing w:after="0" w:line="240" w:lineRule="auto"/>
      </w:pPr>
    </w:p>
    <w:sectPr w:rsidR="009E294B" w:rsidSect="002D2360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360"/>
    <w:rsid w:val="002D2360"/>
    <w:rsid w:val="009E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9526E"/>
  <w15:chartTrackingRefBased/>
  <w15:docId w15:val="{49A62279-322F-4CB7-80FE-865C53125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19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4363</Words>
  <Characters>24871</Characters>
  <Application>Microsoft Office Word</Application>
  <DocSecurity>0</DocSecurity>
  <Lines>207</Lines>
  <Paragraphs>58</Paragraphs>
  <ScaleCrop>false</ScaleCrop>
  <Company/>
  <LinksUpToDate>false</LinksUpToDate>
  <CharactersWithSpaces>29176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Macchione</dc:creator>
  <cp:keywords/>
  <dc:description/>
  <cp:lastModifiedBy>Anna Macchione</cp:lastModifiedBy>
  <cp:revision>1</cp:revision>
  <dcterms:created xsi:type="dcterms:W3CDTF">2020-06-11T09:14:00Z</dcterms:created>
  <dcterms:modified xsi:type="dcterms:W3CDTF">2020-06-11T09:15:00Z</dcterms:modified>
</cp:coreProperties>
</file>