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8DA3" w14:textId="77777777" w:rsidR="00164D7E" w:rsidRDefault="00164D7E" w:rsidP="006B31D5">
      <w:pPr>
        <w:pStyle w:val="NormaleWeb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r w:rsidRPr="002F6868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ai sensi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Regolamento UE 2016/679</w:t>
      </w:r>
    </w:p>
    <w:p w14:paraId="63D4951C" w14:textId="77777777" w:rsidR="00164D7E" w:rsidRPr="002F6868" w:rsidRDefault="00164D7E" w:rsidP="00270E5A">
      <w:pPr>
        <w:pStyle w:val="NormaleWeb"/>
        <w:spacing w:after="360"/>
        <w:jc w:val="center"/>
        <w:rPr>
          <w:rFonts w:ascii="Garamond" w:hAnsi="Garamond"/>
          <w:smallCaps/>
          <w:color w:val="auto"/>
          <w:sz w:val="28"/>
          <w:lang w:val="it-IT"/>
        </w:rPr>
      </w:pP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(Regolamento generale </w:t>
      </w:r>
      <w:r w:rsidRPr="00EA5AFA">
        <w:rPr>
          <w:rFonts w:ascii="Garamond" w:hAnsi="Garamond"/>
          <w:b/>
          <w:bCs/>
          <w:smallCaps/>
          <w:color w:val="auto"/>
          <w:sz w:val="28"/>
          <w:lang w:val="it-IT"/>
        </w:rPr>
        <w:t>sulla protezione dei dati</w:t>
      </w:r>
      <w:r w:rsidR="002C3E06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personali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)</w:t>
      </w:r>
    </w:p>
    <w:p w14:paraId="6D693D7E" w14:textId="77777777" w:rsidR="006B31D5" w:rsidRPr="00270E5A" w:rsidRDefault="006B31D5" w:rsidP="006B31D5">
      <w:pPr>
        <w:spacing w:after="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bookmarkStart w:id="0" w:name="_Hlk526241766"/>
      <w:r w:rsidRPr="00270E5A">
        <w:rPr>
          <w:rFonts w:ascii="Garamond" w:eastAsia="MS PMincho" w:hAnsi="Garamond" w:cs="Times New Roman"/>
          <w:sz w:val="24"/>
          <w:szCs w:val="24"/>
        </w:rPr>
        <w:t>Ai sensi dell’art. 13 del Regolamento UE 2016/679, ed in relazione ai dati personali di cui il sottoscritto titolare del trattamento, ORDINE DEI MEDICI CHIRURGHI E DEGLI ODONTOIATRI, entrerà in possesso con l’affidamento del Suo incarico, La informo di quanto segue:</w:t>
      </w:r>
    </w:p>
    <w:p w14:paraId="7969014F" w14:textId="77777777" w:rsidR="006B31D5" w:rsidRPr="00270E5A" w:rsidRDefault="006B31D5" w:rsidP="006B31D5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b/>
          <w:bCs/>
          <w:sz w:val="24"/>
          <w:szCs w:val="24"/>
        </w:rPr>
        <w:t>Titolare del trattamento</w:t>
      </w:r>
      <w:r w:rsidRPr="00270E5A">
        <w:rPr>
          <w:rFonts w:ascii="Garamond" w:eastAsia="MS PMincho" w:hAnsi="Garamond" w:cs="Times New Roman"/>
          <w:sz w:val="24"/>
          <w:szCs w:val="24"/>
        </w:rPr>
        <w:t>.</w:t>
      </w:r>
    </w:p>
    <w:p w14:paraId="4C641B53" w14:textId="77777777" w:rsidR="006B31D5" w:rsidRPr="00270E5A" w:rsidRDefault="006B31D5" w:rsidP="006B31D5">
      <w:pPr>
        <w:spacing w:after="120" w:line="240" w:lineRule="auto"/>
        <w:jc w:val="both"/>
        <w:rPr>
          <w:rFonts w:ascii="Garamond" w:eastAsia="MS PMincho" w:hAnsi="Garamond" w:cs="Times New Roman"/>
          <w:sz w:val="24"/>
          <w:szCs w:val="24"/>
        </w:rPr>
      </w:pPr>
      <w:r w:rsidRPr="00270E5A">
        <w:rPr>
          <w:rFonts w:ascii="Garamond" w:eastAsia="MS PMincho" w:hAnsi="Garamond" w:cs="Times New Roman"/>
          <w:sz w:val="24"/>
          <w:szCs w:val="24"/>
        </w:rPr>
        <w:t>Titolare del trattamento è ORDINE DEI MEDICI CHIRURGHI E DEGLI ODONTOIATRI, Codice Fiscale 80010070359, via Dalmazia, n. 101 – 42124 Reggio Emilia, Email: info@odmeo.re.it - PEC: segreteria.re@pec.omceo.it, tel. 0522 382100/382110, fax. 0522 382118.</w:t>
      </w:r>
    </w:p>
    <w:p w14:paraId="37792116" w14:textId="77777777" w:rsidR="006B31D5" w:rsidRPr="00270E5A" w:rsidRDefault="006B31D5" w:rsidP="006B31D5">
      <w:pPr>
        <w:pStyle w:val="NormaleWeb"/>
        <w:numPr>
          <w:ilvl w:val="0"/>
          <w:numId w:val="1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3CF70BFB" w14:textId="77777777" w:rsidR="006B31D5" w:rsidRPr="00270E5A" w:rsidRDefault="006B31D5" w:rsidP="006B31D5">
      <w:pPr>
        <w:pStyle w:val="NormaleWeb"/>
        <w:spacing w:after="120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responsabile della protezione dei dati è AVV. VERONICA LIGABUE, C.F. LGBVNC75E56H223V, email: avv.veronicaligabue@studioligabue.it, </w:t>
      </w:r>
      <w:proofErr w:type="spellStart"/>
      <w:r w:rsidRPr="00270E5A">
        <w:rPr>
          <w:rFonts w:ascii="Garamond" w:hAnsi="Garamond"/>
          <w:color w:val="auto"/>
          <w:lang w:val="it-IT"/>
        </w:rPr>
        <w:t>pec</w:t>
      </w:r>
      <w:proofErr w:type="spellEnd"/>
      <w:r w:rsidRPr="00270E5A">
        <w:rPr>
          <w:rFonts w:ascii="Garamond" w:hAnsi="Garamond"/>
          <w:color w:val="auto"/>
          <w:lang w:val="it-IT"/>
        </w:rPr>
        <w:t>: veronica.ligabue@ordineavvocatireggioemilia.it, tel. 0522/421833, fax. 0522/421832.</w:t>
      </w:r>
    </w:p>
    <w:bookmarkEnd w:id="0"/>
    <w:p w14:paraId="6C935E7E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6C9CFE75" w14:textId="1B71272D" w:rsidR="000D2004" w:rsidRPr="00270E5A" w:rsidRDefault="009275C8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 xml:space="preserve">A) </w:t>
      </w:r>
      <w:r w:rsidR="00164D7E" w:rsidRPr="00270E5A">
        <w:rPr>
          <w:rFonts w:ascii="Garamond" w:hAnsi="Garamond"/>
          <w:color w:val="auto"/>
          <w:lang w:val="it-IT"/>
        </w:rPr>
        <w:t xml:space="preserve">Il trattamento è finalizzato </w:t>
      </w:r>
      <w:r w:rsidR="00B774DD" w:rsidRPr="00270E5A">
        <w:rPr>
          <w:rFonts w:ascii="Garamond" w:hAnsi="Garamond"/>
          <w:color w:val="auto"/>
          <w:lang w:val="it-IT"/>
        </w:rPr>
        <w:t>a:</w:t>
      </w:r>
    </w:p>
    <w:p w14:paraId="77FB0CAD" w14:textId="3C444EA8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 xml:space="preserve">organizzare e gestire i procedimenti inerenti </w:t>
      </w:r>
      <w:proofErr w:type="gramStart"/>
      <w:r w:rsidRPr="009001C1">
        <w:rPr>
          <w:rFonts w:ascii="Garamond" w:hAnsi="Garamond"/>
          <w:color w:val="auto"/>
          <w:lang w:val="it-IT"/>
        </w:rPr>
        <w:t>l’iscrizione</w:t>
      </w:r>
      <w:proofErr w:type="gramEnd"/>
      <w:r w:rsidRPr="009001C1">
        <w:rPr>
          <w:rFonts w:ascii="Garamond" w:hAnsi="Garamond"/>
          <w:color w:val="auto"/>
          <w:lang w:val="it-IT"/>
        </w:rPr>
        <w:t xml:space="preserve"> e permanenza all'Albo e più in generale</w:t>
      </w:r>
      <w:r>
        <w:rPr>
          <w:rFonts w:ascii="Garamond" w:hAnsi="Garamond"/>
          <w:color w:val="auto"/>
          <w:lang w:val="it-IT"/>
        </w:rPr>
        <w:t xml:space="preserve"> </w:t>
      </w:r>
      <w:r w:rsidRPr="009001C1">
        <w:rPr>
          <w:rFonts w:ascii="Garamond" w:hAnsi="Garamond"/>
          <w:color w:val="auto"/>
          <w:lang w:val="it-IT"/>
        </w:rPr>
        <w:t>rispettare gli obblighi di legge previsti per la gestione delle professioni ordinistiche;</w:t>
      </w:r>
    </w:p>
    <w:p w14:paraId="73842F7F" w14:textId="2F9E715D" w:rsidR="009001C1" w:rsidRPr="009275C8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promuovere e favorire tutte le iniziative intese a facilitare il progresso culturale degli iscritti, favorire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l’interazione ed i rapporti professionali, formativi e informativi fra Ordine e professionisti iscritti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anche attraverso circolari e newsletter istituzionali;</w:t>
      </w:r>
    </w:p>
    <w:p w14:paraId="5E4812C5" w14:textId="27890635" w:rsidR="009001C1" w:rsidRPr="009275C8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curare l'aggiornamento e verificare periodicamente la sussistenza dei requisiti di legge inerenti</w:t>
      </w:r>
      <w:r w:rsidR="009275C8">
        <w:rPr>
          <w:rFonts w:ascii="Garamond" w:hAnsi="Garamond"/>
          <w:color w:val="auto"/>
          <w:lang w:val="it-IT"/>
        </w:rPr>
        <w:t xml:space="preserve"> </w:t>
      </w:r>
      <w:proofErr w:type="gramStart"/>
      <w:r w:rsidRPr="009275C8">
        <w:rPr>
          <w:rFonts w:ascii="Garamond" w:hAnsi="Garamond"/>
          <w:color w:val="auto"/>
          <w:lang w:val="it-IT"/>
        </w:rPr>
        <w:t>l’iscrizione</w:t>
      </w:r>
      <w:proofErr w:type="gramEnd"/>
      <w:r w:rsidRPr="009275C8">
        <w:rPr>
          <w:rFonts w:ascii="Garamond" w:hAnsi="Garamond"/>
          <w:color w:val="auto"/>
          <w:lang w:val="it-IT"/>
        </w:rPr>
        <w:t>, emettendo le relative certificazioni e comunicando periodicamente alla Federazione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Nazionale degli Ordini dei Medici e degli Odontoiatri tali dati e all’ENPAM;</w:t>
      </w:r>
    </w:p>
    <w:p w14:paraId="722C9664" w14:textId="0776D54E" w:rsidR="009001C1" w:rsidRPr="009275C8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vigilare per la tutela dei titoli e per il legale esercizio delle attività professionali, nonché per il decoro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e l'indipendenza della professione;</w:t>
      </w:r>
    </w:p>
    <w:p w14:paraId="33927DD4" w14:textId="16B2356F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verificare le dichiarazioni sostitutive di certificazione e di atto notorio prodotte all’ente;</w:t>
      </w:r>
    </w:p>
    <w:p w14:paraId="15F1FF77" w14:textId="3CE2CF21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applicare e rendere operativa ogni delibera del Consiglio dell’Ordine;</w:t>
      </w:r>
    </w:p>
    <w:p w14:paraId="2628643F" w14:textId="71865A1C" w:rsidR="009001C1" w:rsidRPr="009275C8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gestire l’archiviazione e la conservazione di dati, informazioni, comunicazioni anche elettroniche e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 xml:space="preserve">documenti inerenti </w:t>
      </w:r>
      <w:proofErr w:type="gramStart"/>
      <w:r w:rsidRPr="009275C8">
        <w:rPr>
          <w:rFonts w:ascii="Garamond" w:hAnsi="Garamond"/>
          <w:color w:val="auto"/>
          <w:lang w:val="it-IT"/>
        </w:rPr>
        <w:t>i</w:t>
      </w:r>
      <w:proofErr w:type="gramEnd"/>
      <w:r w:rsidRPr="009275C8">
        <w:rPr>
          <w:rFonts w:ascii="Garamond" w:hAnsi="Garamond"/>
          <w:color w:val="auto"/>
          <w:lang w:val="it-IT"/>
        </w:rPr>
        <w:t xml:space="preserve"> Procedimenti gestiti dall’Ente ed in generale i servizi erogati ed i rapporti</w:t>
      </w:r>
      <w:r w:rsidR="009275C8">
        <w:rPr>
          <w:rFonts w:ascii="Garamond" w:hAnsi="Garamond"/>
          <w:color w:val="auto"/>
          <w:lang w:val="it-IT"/>
        </w:rPr>
        <w:t xml:space="preserve"> </w:t>
      </w:r>
      <w:r w:rsidRPr="009275C8">
        <w:rPr>
          <w:rFonts w:ascii="Garamond" w:hAnsi="Garamond"/>
          <w:color w:val="auto"/>
          <w:lang w:val="it-IT"/>
        </w:rPr>
        <w:t>giuridici intercorrenti;</w:t>
      </w:r>
    </w:p>
    <w:p w14:paraId="769A7C08" w14:textId="769849E9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inviare informazioni relative all’accesso ai siti internet di proprietà dell’Ordine;</w:t>
      </w:r>
    </w:p>
    <w:p w14:paraId="1F95331F" w14:textId="1C2EF957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pubblicare nell’Albo, presente anche sul sito web istituzionale e sulla app mobile, i dati identificativi</w:t>
      </w:r>
    </w:p>
    <w:p w14:paraId="39D6FB9D" w14:textId="77777777" w:rsidR="009001C1" w:rsidRPr="009001C1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dell’iscritto così come previsto dalla normativa;</w:t>
      </w:r>
    </w:p>
    <w:p w14:paraId="5DDAC3EA" w14:textId="3E1B399F" w:rsidR="000D2004" w:rsidRPr="009275C8" w:rsidRDefault="009001C1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9001C1">
        <w:rPr>
          <w:rFonts w:ascii="Garamond" w:hAnsi="Garamond"/>
          <w:color w:val="auto"/>
          <w:lang w:val="it-IT"/>
        </w:rPr>
        <w:t>finalità statistiche, studio, ricerca e andamento della professione</w:t>
      </w:r>
      <w:r w:rsidR="009275C8">
        <w:rPr>
          <w:rFonts w:ascii="Garamond" w:hAnsi="Garamond"/>
          <w:color w:val="auto"/>
          <w:lang w:val="it-IT"/>
        </w:rPr>
        <w:t>;</w:t>
      </w:r>
    </w:p>
    <w:p w14:paraId="3B150E89" w14:textId="21C23C60" w:rsidR="004F02A3" w:rsidRPr="009275C8" w:rsidRDefault="00491434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richiesta di trasferimento ad altro Albo;</w:t>
      </w:r>
    </w:p>
    <w:p w14:paraId="31DB736A" w14:textId="77777777" w:rsidR="004F02A3" w:rsidRPr="00270E5A" w:rsidRDefault="004F02A3" w:rsidP="009275C8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cancellazione dall’Albo;</w:t>
      </w:r>
    </w:p>
    <w:p w14:paraId="0FF19C66" w14:textId="1B1C56AF" w:rsidR="00270E5A" w:rsidRPr="00B547A3" w:rsidRDefault="004F02A3" w:rsidP="00B547A3">
      <w:pPr>
        <w:pStyle w:val="NormaleWeb"/>
        <w:numPr>
          <w:ilvl w:val="0"/>
          <w:numId w:val="8"/>
        </w:numPr>
        <w:ind w:left="567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partecipazione a corsi di formazione</w:t>
      </w:r>
      <w:r w:rsidR="00B547A3">
        <w:rPr>
          <w:rFonts w:ascii="Garamond" w:hAnsi="Garamond"/>
          <w:color w:val="auto"/>
          <w:lang w:val="it-IT"/>
        </w:rPr>
        <w:t>.</w:t>
      </w:r>
    </w:p>
    <w:p w14:paraId="0F3C3DFD" w14:textId="77777777" w:rsidR="009275C8" w:rsidRPr="009275C8" w:rsidRDefault="009275C8" w:rsidP="009275C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9275C8">
        <w:rPr>
          <w:rFonts w:ascii="Garamond" w:hAnsi="Garamond"/>
          <w:color w:val="auto"/>
          <w:lang w:val="it-IT"/>
        </w:rPr>
        <w:t>B) Finalità NON strettamente connesse all’esecuzione dei compiti istituzionali di interesse generale attribuiti</w:t>
      </w:r>
    </w:p>
    <w:p w14:paraId="7900FA06" w14:textId="70E283FD" w:rsidR="009275C8" w:rsidRPr="00270E5A" w:rsidRDefault="009275C8" w:rsidP="009275C8">
      <w:pPr>
        <w:pStyle w:val="NormaleWeb"/>
        <w:ind w:left="284"/>
        <w:jc w:val="both"/>
        <w:rPr>
          <w:rFonts w:ascii="Garamond" w:hAnsi="Garamond"/>
          <w:color w:val="auto"/>
          <w:lang w:val="it-IT"/>
        </w:rPr>
      </w:pPr>
      <w:r w:rsidRPr="009275C8">
        <w:rPr>
          <w:rFonts w:ascii="Garamond" w:hAnsi="Garamond"/>
          <w:color w:val="auto"/>
          <w:lang w:val="it-IT"/>
        </w:rPr>
        <w:t>all’Ordine per le quali Le verrà di volta in volta richiesto uno specifico consenso</w:t>
      </w:r>
      <w:r>
        <w:rPr>
          <w:rFonts w:ascii="Garamond" w:hAnsi="Garamond"/>
          <w:color w:val="auto"/>
          <w:lang w:val="it-IT"/>
        </w:rPr>
        <w:t>.</w:t>
      </w:r>
    </w:p>
    <w:p w14:paraId="43099DBE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2B3B70B6" w14:textId="77777777" w:rsidR="00375583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lecito, in quanto</w:t>
      </w:r>
      <w:bookmarkStart w:id="1" w:name="_GoBack"/>
      <w:bookmarkEnd w:id="1"/>
    </w:p>
    <w:p w14:paraId="44CA3166" w14:textId="009FEF75" w:rsidR="00375583" w:rsidRPr="00270E5A" w:rsidRDefault="00375583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Per le finalità di cui alla lettera A:</w:t>
      </w:r>
    </w:p>
    <w:p w14:paraId="6044C1CE" w14:textId="50AB4AC0" w:rsidR="00375583" w:rsidRDefault="00375583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le basi giuridiche del trattamento che ne determinano la laicità sono l’adempimento di un obbligo legale al quale è soggetto un titolare e l’esecuzione di un compito connesso all’esercizio di pubblici poteri di cui è investito il titolare;</w:t>
      </w:r>
    </w:p>
    <w:p w14:paraId="77B2B766" w14:textId="7F119316" w:rsidR="00FB79F0" w:rsidRPr="00270E5A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all’esecuzione di un </w:t>
      </w:r>
      <w:bookmarkStart w:id="2" w:name="_Hlk29392476"/>
      <w:r w:rsidR="00D10216" w:rsidRPr="00270E5A">
        <w:rPr>
          <w:rFonts w:ascii="Garamond" w:hAnsi="Garamond"/>
          <w:color w:val="auto"/>
          <w:lang w:val="it-IT"/>
        </w:rPr>
        <w:t>rapporto</w:t>
      </w:r>
      <w:r w:rsidRPr="00270E5A">
        <w:rPr>
          <w:rFonts w:ascii="Garamond" w:hAnsi="Garamond"/>
          <w:color w:val="auto"/>
          <w:lang w:val="it-IT"/>
        </w:rPr>
        <w:t xml:space="preserve"> </w:t>
      </w:r>
      <w:r w:rsidR="00D10216" w:rsidRPr="00270E5A">
        <w:rPr>
          <w:rFonts w:ascii="Garamond" w:hAnsi="Garamond"/>
          <w:color w:val="auto"/>
          <w:lang w:val="it-IT"/>
        </w:rPr>
        <w:t xml:space="preserve">ordinistico </w:t>
      </w:r>
      <w:bookmarkEnd w:id="2"/>
      <w:r w:rsidRPr="00270E5A">
        <w:rPr>
          <w:rFonts w:ascii="Garamond" w:hAnsi="Garamond"/>
          <w:color w:val="auto"/>
          <w:lang w:val="it-IT"/>
        </w:rPr>
        <w:t>di cui Lei è parte,</w:t>
      </w:r>
      <w:r w:rsidR="00D10216" w:rsidRPr="00270E5A">
        <w:rPr>
          <w:rFonts w:ascii="Garamond" w:hAnsi="Garamond"/>
          <w:color w:val="auto"/>
          <w:lang w:val="it-IT"/>
        </w:rPr>
        <w:t xml:space="preserve"> e/</w:t>
      </w:r>
      <w:r w:rsidRPr="00270E5A">
        <w:rPr>
          <w:rFonts w:ascii="Garamond" w:hAnsi="Garamond"/>
          <w:color w:val="auto"/>
          <w:lang w:val="it-IT"/>
        </w:rPr>
        <w:t xml:space="preserve">o all’esecuzione di </w:t>
      </w:r>
      <w:r w:rsidR="00D10216" w:rsidRPr="00270E5A">
        <w:rPr>
          <w:rFonts w:ascii="Garamond" w:hAnsi="Garamond"/>
          <w:color w:val="auto"/>
          <w:lang w:val="it-IT"/>
        </w:rPr>
        <w:t xml:space="preserve">tutte le </w:t>
      </w:r>
      <w:r w:rsidRPr="00270E5A">
        <w:rPr>
          <w:rFonts w:ascii="Garamond" w:hAnsi="Garamond"/>
          <w:color w:val="auto"/>
          <w:lang w:val="it-IT"/>
        </w:rPr>
        <w:t xml:space="preserve">misure </w:t>
      </w:r>
      <w:r w:rsidR="00D10216" w:rsidRPr="00270E5A">
        <w:rPr>
          <w:rFonts w:ascii="Garamond" w:hAnsi="Garamond"/>
          <w:color w:val="auto"/>
          <w:lang w:val="it-IT"/>
        </w:rPr>
        <w:t xml:space="preserve">utili alla gestione dello stesso dall’iscrizione in poi e/o comunque </w:t>
      </w:r>
      <w:r w:rsidRPr="00270E5A">
        <w:rPr>
          <w:rFonts w:ascii="Garamond" w:hAnsi="Garamond"/>
          <w:color w:val="auto"/>
          <w:lang w:val="it-IT"/>
        </w:rPr>
        <w:t>adottate su Sua richiesta;</w:t>
      </w:r>
    </w:p>
    <w:p w14:paraId="1E32A90F" w14:textId="77777777" w:rsidR="00FB79F0" w:rsidRPr="00270E5A" w:rsidRDefault="00FB79F0" w:rsidP="00DF4D68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necessario per adempiere a un obbligo legale al quale è soggetto il titolare del trattamento (ad esempio, tenuta e conservazione delle scritture contabili ai sensi della normativa </w:t>
      </w:r>
      <w:r w:rsidR="00A3658F" w:rsidRPr="00270E5A">
        <w:rPr>
          <w:rFonts w:ascii="Garamond" w:hAnsi="Garamond"/>
          <w:color w:val="auto"/>
          <w:lang w:val="it-IT"/>
        </w:rPr>
        <w:t>fiscale</w:t>
      </w:r>
      <w:r w:rsidRPr="00270E5A">
        <w:rPr>
          <w:rFonts w:ascii="Garamond" w:hAnsi="Garamond"/>
          <w:color w:val="auto"/>
          <w:lang w:val="it-IT"/>
        </w:rPr>
        <w:t xml:space="preserve"> e adempimenti normativ</w:t>
      </w:r>
      <w:r w:rsidR="000D6CC9" w:rsidRPr="00270E5A">
        <w:rPr>
          <w:rFonts w:ascii="Garamond" w:hAnsi="Garamond"/>
          <w:color w:val="auto"/>
          <w:lang w:val="it-IT"/>
        </w:rPr>
        <w:t>e</w:t>
      </w:r>
      <w:r w:rsidRPr="00270E5A">
        <w:rPr>
          <w:rFonts w:ascii="Garamond" w:hAnsi="Garamond"/>
          <w:color w:val="auto"/>
          <w:lang w:val="it-IT"/>
        </w:rPr>
        <w:t xml:space="preserve"> antiriciclaggio</w:t>
      </w:r>
      <w:r w:rsidR="000D6CC9" w:rsidRPr="00270E5A">
        <w:rPr>
          <w:rFonts w:ascii="Garamond" w:hAnsi="Garamond"/>
          <w:color w:val="auto"/>
          <w:lang w:val="it-IT"/>
        </w:rPr>
        <w:t>, assicurazione, sicurezza sul lavoro</w:t>
      </w:r>
      <w:r w:rsidR="00270E5A" w:rsidRPr="00270E5A">
        <w:rPr>
          <w:rFonts w:ascii="Garamond" w:hAnsi="Garamond"/>
          <w:color w:val="auto"/>
          <w:lang w:val="it-IT"/>
        </w:rPr>
        <w:t>, ecc.</w:t>
      </w:r>
      <w:r w:rsidRPr="00270E5A">
        <w:rPr>
          <w:rFonts w:ascii="Garamond" w:hAnsi="Garamond"/>
          <w:color w:val="auto"/>
          <w:lang w:val="it-IT"/>
        </w:rPr>
        <w:t>);</w:t>
      </w:r>
    </w:p>
    <w:p w14:paraId="43AEE749" w14:textId="680080D2" w:rsidR="00270E5A" w:rsidRPr="008929D5" w:rsidRDefault="00F615D6" w:rsidP="008929D5">
      <w:pPr>
        <w:pStyle w:val="NormaleWeb"/>
        <w:numPr>
          <w:ilvl w:val="0"/>
          <w:numId w:val="4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000000"/>
          <w:lang w:val="it-IT"/>
        </w:rPr>
        <w:t>necessario per il perseguimento del legittimo interesse del titolare del trattamento, quale tutela del patrimonio aziendale, per la difesa di un proprio diritto in sede giudiziaria o dinanzi autorità giurisdizionali;</w:t>
      </w:r>
      <w:bookmarkStart w:id="3" w:name="_Hlk532287261"/>
    </w:p>
    <w:p w14:paraId="1C56E804" w14:textId="279E0F34" w:rsidR="008929D5" w:rsidRPr="00270E5A" w:rsidRDefault="009275C8" w:rsidP="009275C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9275C8">
        <w:rPr>
          <w:rFonts w:ascii="Garamond" w:hAnsi="Garamond"/>
          <w:color w:val="auto"/>
          <w:lang w:val="it-IT"/>
        </w:rPr>
        <w:t>Per le finalità di cui alla lettera B la base giuridica del trattamento che ne determina la liceità è il Suo</w:t>
      </w:r>
      <w:r>
        <w:rPr>
          <w:rFonts w:ascii="Garamond" w:hAnsi="Garamond"/>
          <w:color w:val="auto"/>
          <w:lang w:val="it-IT"/>
        </w:rPr>
        <w:t xml:space="preserve"> c</w:t>
      </w:r>
      <w:r w:rsidRPr="009275C8">
        <w:rPr>
          <w:rFonts w:ascii="Garamond" w:hAnsi="Garamond"/>
          <w:color w:val="auto"/>
          <w:lang w:val="it-IT"/>
        </w:rPr>
        <w:t>onsens</w:t>
      </w:r>
      <w:r>
        <w:rPr>
          <w:rFonts w:ascii="Garamond" w:hAnsi="Garamond"/>
          <w:color w:val="auto"/>
          <w:lang w:val="it-IT"/>
        </w:rPr>
        <w:t>o.</w:t>
      </w:r>
    </w:p>
    <w:bookmarkEnd w:id="3"/>
    <w:p w14:paraId="27EBB3A3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lastRenderedPageBreak/>
        <w:t>Modalità del trattamento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18573F12" w14:textId="77777777" w:rsidR="00164D7E" w:rsidRPr="00270E5A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 trattamento è realizzato</w:t>
      </w:r>
      <w:r w:rsidR="00FB79F0" w:rsidRPr="00270E5A">
        <w:rPr>
          <w:rFonts w:ascii="Garamond" w:hAnsi="Garamond"/>
          <w:color w:val="auto"/>
          <w:lang w:val="it-IT"/>
        </w:rPr>
        <w:t>, con modalità strettamente necessarie a far fronte alle finalità sopra indicate,</w:t>
      </w:r>
      <w:r w:rsidRPr="00270E5A">
        <w:rPr>
          <w:rFonts w:ascii="Garamond" w:hAnsi="Garamond"/>
          <w:color w:val="auto"/>
          <w:lang w:val="it-IT"/>
        </w:rPr>
        <w:t xml:space="preserve"> per mezzo </w:t>
      </w:r>
      <w:r w:rsidR="00FB79F0" w:rsidRPr="00270E5A">
        <w:rPr>
          <w:rFonts w:ascii="Garamond" w:hAnsi="Garamond"/>
          <w:color w:val="auto"/>
          <w:lang w:val="it-IT"/>
        </w:rPr>
        <w:t>di alcune delle</w:t>
      </w:r>
      <w:r w:rsidRPr="00270E5A">
        <w:rPr>
          <w:rFonts w:ascii="Garamond" w:hAnsi="Garamond"/>
          <w:color w:val="auto"/>
          <w:lang w:val="it-IT"/>
        </w:rPr>
        <w:t xml:space="preserve"> operazioni o del complesso di operazioni indicate all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 xml:space="preserve">art. 4, n. 2) </w:t>
      </w:r>
      <w:r w:rsidR="00DC49E8" w:rsidRPr="00270E5A">
        <w:rPr>
          <w:rFonts w:ascii="Garamond" w:hAnsi="Garamond"/>
          <w:color w:val="auto"/>
          <w:lang w:val="it-IT"/>
        </w:rPr>
        <w:t xml:space="preserve">del </w:t>
      </w:r>
      <w:r w:rsidRPr="00270E5A">
        <w:rPr>
          <w:rFonts w:ascii="Garamond" w:hAnsi="Garamond"/>
          <w:color w:val="auto"/>
          <w:lang w:val="it-IT"/>
        </w:rPr>
        <w:t>Regolamento UE 2016/679: raccolta, registrazione, organizzazione, strutturazione, conservazione, consultazione, elaborazione, adattamento, modificazione, selezione, estrazione, raffronto, utilizzo, interconnessione, blocco, comunicazione, cancellazione e distruzione dei dati. Le operazioni possono essere svolte con o senza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ausilio di strumenti elettronici, telematici o comu</w:t>
      </w:r>
      <w:r w:rsidR="00FB79F0" w:rsidRPr="00270E5A">
        <w:rPr>
          <w:rFonts w:ascii="Garamond" w:hAnsi="Garamond"/>
          <w:color w:val="auto"/>
          <w:lang w:val="it-IT"/>
        </w:rPr>
        <w:t>nque automatizzati</w:t>
      </w:r>
      <w:r w:rsidR="000B2CD7" w:rsidRPr="00270E5A">
        <w:rPr>
          <w:rFonts w:ascii="Garamond" w:hAnsi="Garamond"/>
          <w:color w:val="auto"/>
          <w:lang w:val="it-IT"/>
        </w:rPr>
        <w:t>.</w:t>
      </w:r>
    </w:p>
    <w:p w14:paraId="661B5A9F" w14:textId="77777777" w:rsidR="00187F9B" w:rsidRPr="00270E5A" w:rsidRDefault="00164D7E" w:rsidP="00187F9B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Conferimento dei dati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427071BC" w14:textId="08D865AD" w:rsidR="00030865" w:rsidRPr="00270E5A" w:rsidRDefault="00164D7E" w:rsidP="00187F9B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Il conferimento dei dati personali è un requisito necessario per </w:t>
      </w:r>
      <w:r w:rsidR="009275C8" w:rsidRPr="00270E5A">
        <w:rPr>
          <w:rFonts w:ascii="Garamond" w:hAnsi="Garamond"/>
          <w:color w:val="auto"/>
          <w:lang w:val="it-IT"/>
        </w:rPr>
        <w:t>l</w:t>
      </w:r>
      <w:r w:rsidR="009275C8">
        <w:rPr>
          <w:rFonts w:ascii="Garamond" w:hAnsi="Garamond"/>
          <w:color w:val="auto"/>
          <w:lang w:val="it-IT"/>
        </w:rPr>
        <w:t>a</w:t>
      </w:r>
      <w:r w:rsidR="00270E5A" w:rsidRPr="00270E5A">
        <w:rPr>
          <w:rFonts w:ascii="Garamond" w:hAnsi="Garamond"/>
          <w:color w:val="auto"/>
          <w:lang w:val="it-IT"/>
        </w:rPr>
        <w:t xml:space="preserve"> gestione </w:t>
      </w:r>
      <w:r w:rsidRPr="00270E5A">
        <w:rPr>
          <w:rFonts w:ascii="Garamond" w:hAnsi="Garamond"/>
          <w:color w:val="auto"/>
          <w:lang w:val="it-IT"/>
        </w:rPr>
        <w:t xml:space="preserve">del </w:t>
      </w:r>
      <w:r w:rsidR="00270E5A" w:rsidRPr="00270E5A">
        <w:rPr>
          <w:rFonts w:ascii="Garamond" w:hAnsi="Garamond"/>
          <w:color w:val="auto"/>
          <w:lang w:val="it-IT"/>
        </w:rPr>
        <w:t>rapporto ordinistico</w:t>
      </w:r>
      <w:r w:rsidR="003F7780" w:rsidRPr="00270E5A">
        <w:rPr>
          <w:rFonts w:ascii="Garamond" w:hAnsi="Garamond"/>
          <w:color w:val="auto"/>
          <w:lang w:val="it-IT"/>
        </w:rPr>
        <w:t>.</w:t>
      </w:r>
    </w:p>
    <w:p w14:paraId="6EC80951" w14:textId="77777777" w:rsidR="00687990" w:rsidRPr="00270E5A" w:rsidRDefault="00164D7E" w:rsidP="00187F9B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Conservazione dei dati</w:t>
      </w:r>
    </w:p>
    <w:p w14:paraId="0B1A6855" w14:textId="77777777" w:rsidR="001C25AD" w:rsidRPr="00270E5A" w:rsidRDefault="00687990" w:rsidP="00687990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Cs/>
          <w:color w:val="auto"/>
          <w:lang w:val="it-IT"/>
        </w:rPr>
        <w:t>I</w:t>
      </w:r>
      <w:r w:rsidRPr="00270E5A">
        <w:rPr>
          <w:rFonts w:ascii="Garamond" w:hAnsi="Garamond"/>
          <w:color w:val="auto"/>
          <w:lang w:val="it-IT"/>
        </w:rPr>
        <w:t xml:space="preserve"> dati personali saranno trattati e conservati per tutto il periodo necessario per la completa esecuzione del </w:t>
      </w:r>
      <w:r w:rsidR="00DE4F43" w:rsidRPr="00270E5A">
        <w:rPr>
          <w:rFonts w:ascii="Garamond" w:hAnsi="Garamond"/>
          <w:color w:val="auto"/>
          <w:lang w:val="it-IT"/>
        </w:rPr>
        <w:t>rapporto ordinistico</w:t>
      </w:r>
      <w:r w:rsidRPr="00270E5A">
        <w:rPr>
          <w:rFonts w:ascii="Garamond" w:hAnsi="Garamond"/>
          <w:color w:val="auto"/>
          <w:lang w:val="it-IT"/>
        </w:rPr>
        <w:t xml:space="preserve"> di cui Lei è parte, nonché per il corretto adempimento degli obblighi di conservazione per finalità civilistico-fiscali o per altre finalità previste da norme di legge o di regolamento indicate al punto </w:t>
      </w:r>
      <w:r w:rsidR="006B31D5" w:rsidRPr="00270E5A">
        <w:rPr>
          <w:rFonts w:ascii="Garamond" w:hAnsi="Garamond"/>
          <w:color w:val="auto"/>
          <w:lang w:val="it-IT"/>
        </w:rPr>
        <w:t>3</w:t>
      </w:r>
      <w:r w:rsidRPr="00270E5A">
        <w:rPr>
          <w:rFonts w:ascii="Garamond" w:hAnsi="Garamond"/>
          <w:color w:val="auto"/>
          <w:lang w:val="it-IT"/>
        </w:rPr>
        <w:t xml:space="preserve">, nonché per la durata necessaria per </w:t>
      </w:r>
      <w:r w:rsidRPr="00270E5A">
        <w:rPr>
          <w:rFonts w:ascii="Garamond" w:hAnsi="Garamond"/>
          <w:color w:val="000000"/>
          <w:lang w:val="it-IT"/>
        </w:rPr>
        <w:t>il perseguimento del legittimo interesse del titolare del trattamento, ai fini della difesa di un proprio diritto in sede</w:t>
      </w:r>
      <w:r w:rsidR="00F615D6" w:rsidRPr="00270E5A">
        <w:rPr>
          <w:rFonts w:ascii="Garamond" w:hAnsi="Garamond"/>
          <w:color w:val="000000"/>
          <w:lang w:val="it-IT"/>
        </w:rPr>
        <w:t xml:space="preserve"> </w:t>
      </w:r>
      <w:r w:rsidRPr="00270E5A">
        <w:rPr>
          <w:rFonts w:ascii="Garamond" w:hAnsi="Garamond"/>
          <w:color w:val="000000"/>
          <w:lang w:val="it-IT"/>
        </w:rPr>
        <w:t>giudiziaria o dinanzi autorità giurisdizionali</w:t>
      </w:r>
      <w:r w:rsidRPr="00270E5A">
        <w:rPr>
          <w:rFonts w:ascii="Garamond" w:hAnsi="Garamond"/>
          <w:color w:val="auto"/>
          <w:lang w:val="it-IT"/>
        </w:rPr>
        <w:t xml:space="preserve"> e comunque fino al termine di prescrizione dei diritti sorti dal rapporto contrattuale.</w:t>
      </w:r>
    </w:p>
    <w:p w14:paraId="0F213AC1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Comun</w:t>
      </w:r>
      <w:r w:rsidR="00687990" w:rsidRPr="00270E5A">
        <w:rPr>
          <w:rFonts w:ascii="Garamond" w:hAnsi="Garamond"/>
          <w:b/>
          <w:bCs/>
          <w:color w:val="auto"/>
          <w:lang w:val="it-IT"/>
        </w:rPr>
        <w:t>ic</w:t>
      </w:r>
      <w:r w:rsidRPr="00270E5A">
        <w:rPr>
          <w:rFonts w:ascii="Garamond" w:hAnsi="Garamond"/>
          <w:b/>
          <w:bCs/>
          <w:color w:val="auto"/>
          <w:lang w:val="it-IT"/>
        </w:rPr>
        <w:t>azion</w:t>
      </w:r>
      <w:r w:rsidR="00687990" w:rsidRPr="00270E5A">
        <w:rPr>
          <w:rFonts w:ascii="Garamond" w:hAnsi="Garamond"/>
          <w:b/>
          <w:bCs/>
          <w:color w:val="auto"/>
          <w:lang w:val="it-IT"/>
        </w:rPr>
        <w:t>e</w:t>
      </w:r>
      <w:r w:rsidRPr="00270E5A">
        <w:rPr>
          <w:rFonts w:ascii="Garamond" w:hAnsi="Garamond"/>
          <w:b/>
          <w:bCs/>
          <w:color w:val="auto"/>
          <w:lang w:val="it-IT"/>
        </w:rPr>
        <w:t xml:space="preserve"> dei dati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08D7C898" w14:textId="77777777" w:rsidR="00175D3B" w:rsidRPr="00270E5A" w:rsidRDefault="00FB79F0" w:rsidP="00DE4F4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I dati personali possono essere comunicati a, o venire a conoscenza di, per le finalità di cui al punto </w:t>
      </w:r>
      <w:r w:rsidR="006B31D5" w:rsidRPr="00270E5A">
        <w:rPr>
          <w:rFonts w:ascii="Garamond" w:hAnsi="Garamond"/>
          <w:color w:val="auto"/>
          <w:lang w:val="it-IT"/>
        </w:rPr>
        <w:t>3</w:t>
      </w:r>
      <w:r w:rsidRPr="00270E5A">
        <w:rPr>
          <w:rFonts w:ascii="Garamond" w:hAnsi="Garamond"/>
          <w:color w:val="auto"/>
          <w:lang w:val="it-IT"/>
        </w:rPr>
        <w:t xml:space="preserve"> e per fornire, migliorare, proteggere e promuovere i propri servizi professionali:</w:t>
      </w:r>
    </w:p>
    <w:p w14:paraId="593737D3" w14:textId="77777777" w:rsidR="00DB4D58" w:rsidRPr="00270E5A" w:rsidRDefault="00FB79F0" w:rsidP="007E5352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autorizzati al trattamento</w:t>
      </w:r>
      <w:r w:rsidR="000D6CC9" w:rsidRPr="00270E5A">
        <w:rPr>
          <w:rFonts w:ascii="Garamond" w:hAnsi="Garamond"/>
          <w:color w:val="auto"/>
          <w:lang w:val="it-IT"/>
        </w:rPr>
        <w:t>;</w:t>
      </w:r>
    </w:p>
    <w:p w14:paraId="366573DE" w14:textId="77777777" w:rsidR="00FB79F0" w:rsidRPr="00270E5A" w:rsidRDefault="00FB79F0" w:rsidP="00DB4D5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responsabili del trattamento e relativi ulteriori responsabili e soggetti autorizzati, quali, a titolo esemplificativo e non esaustivo: commercialisti, consulenti, fornitori di servizi IT, di servizi </w:t>
      </w:r>
      <w:r w:rsidRPr="00270E5A">
        <w:rPr>
          <w:rFonts w:ascii="Garamond" w:hAnsi="Garamond"/>
          <w:i/>
          <w:color w:val="auto"/>
          <w:lang w:val="it-IT"/>
        </w:rPr>
        <w:t>cloud computing</w:t>
      </w:r>
      <w:r w:rsidRPr="00270E5A">
        <w:rPr>
          <w:rFonts w:ascii="Garamond" w:hAnsi="Garamond"/>
          <w:color w:val="auto"/>
          <w:lang w:val="it-IT"/>
        </w:rPr>
        <w:t xml:space="preserve"> o di assistenza agli stessi, e relativo personale tecnico incaricato, collaboratori, incaricati di occasionali operazioni di manutenzione, tutti adeguatamente formati nella tutela della riservatezza;</w:t>
      </w:r>
    </w:p>
    <w:p w14:paraId="6D1AD9CC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Autorità </w:t>
      </w:r>
      <w:r w:rsidR="003A15B7" w:rsidRPr="00270E5A">
        <w:rPr>
          <w:rFonts w:ascii="Garamond" w:hAnsi="Garamond"/>
          <w:color w:val="auto"/>
          <w:lang w:val="it-IT"/>
        </w:rPr>
        <w:t xml:space="preserve">giudiziarie o </w:t>
      </w:r>
      <w:r w:rsidRPr="00270E5A">
        <w:rPr>
          <w:rFonts w:ascii="Garamond" w:hAnsi="Garamond"/>
          <w:color w:val="auto"/>
          <w:lang w:val="it-IT"/>
        </w:rPr>
        <w:t>amministrative, per l’adempimento degli obblighi di legge</w:t>
      </w:r>
      <w:r w:rsidR="00A3658F" w:rsidRPr="00270E5A">
        <w:rPr>
          <w:rFonts w:ascii="Garamond" w:hAnsi="Garamond"/>
          <w:color w:val="auto"/>
          <w:lang w:val="it-IT"/>
        </w:rPr>
        <w:t xml:space="preserve"> o per l’esecuzione di incarichi ricevuti</w:t>
      </w:r>
      <w:r w:rsidRPr="00270E5A">
        <w:rPr>
          <w:rFonts w:ascii="Garamond" w:hAnsi="Garamond"/>
          <w:color w:val="auto"/>
          <w:lang w:val="it-IT"/>
        </w:rPr>
        <w:t>;</w:t>
      </w:r>
    </w:p>
    <w:p w14:paraId="3A225242" w14:textId="77777777" w:rsidR="00270E5A" w:rsidRPr="00270E5A" w:rsidRDefault="00270E5A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enti/società per la gestione degli incombenti afferenti alla formazione;</w:t>
      </w:r>
    </w:p>
    <w:p w14:paraId="51BA7E39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istituti bancari e assicurativi;</w:t>
      </w:r>
    </w:p>
    <w:p w14:paraId="7A893F26" w14:textId="77777777" w:rsidR="00FB79F0" w:rsidRPr="00270E5A" w:rsidRDefault="00FB79F0" w:rsidP="00DF4D68">
      <w:pPr>
        <w:pStyle w:val="NormaleWeb"/>
        <w:numPr>
          <w:ilvl w:val="0"/>
          <w:numId w:val="6"/>
        </w:numPr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soggetti che elaborano i dati in esecuzione di specifici obblighi di legge.</w:t>
      </w:r>
    </w:p>
    <w:p w14:paraId="7E488AF7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Diffusione dei dati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 xml:space="preserve"> e Profilazione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400810CE" w14:textId="77777777" w:rsidR="00164D7E" w:rsidRPr="00270E5A" w:rsidRDefault="00FB79F0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 dati personali non sono soggetti a diffusione, né ad alcun processo decisionale interamente automatizzato, ivi compresa la profilazione</w:t>
      </w:r>
      <w:r w:rsidR="00164D7E" w:rsidRPr="00270E5A">
        <w:rPr>
          <w:rFonts w:ascii="Garamond" w:hAnsi="Garamond"/>
          <w:color w:val="auto"/>
          <w:lang w:val="it-IT"/>
        </w:rPr>
        <w:t>.</w:t>
      </w:r>
    </w:p>
    <w:p w14:paraId="1079780B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Trasferimento dei dati all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>’</w:t>
      </w:r>
      <w:r w:rsidRPr="00270E5A">
        <w:rPr>
          <w:rFonts w:ascii="Garamond" w:hAnsi="Garamond"/>
          <w:b/>
          <w:bCs/>
          <w:color w:val="auto"/>
          <w:lang w:val="it-IT"/>
        </w:rPr>
        <w:t>estero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24B4A5DC" w14:textId="53428064" w:rsidR="00360583" w:rsidRPr="00B547A3" w:rsidRDefault="00B547A3" w:rsidP="00B547A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B547A3">
        <w:rPr>
          <w:rFonts w:ascii="Garamond" w:hAnsi="Garamond"/>
          <w:color w:val="auto"/>
          <w:lang w:val="it-IT"/>
        </w:rPr>
        <w:t>I dati personali non sono trasferiti verso Paesi terzi rispetto all’Unione Europea</w:t>
      </w:r>
      <w:r w:rsidR="00164D7E" w:rsidRPr="00B547A3">
        <w:rPr>
          <w:rFonts w:ascii="Garamond" w:hAnsi="Garamond"/>
          <w:color w:val="auto"/>
          <w:lang w:val="it-IT"/>
        </w:rPr>
        <w:t>.</w:t>
      </w:r>
    </w:p>
    <w:p w14:paraId="414BA7C9" w14:textId="77777777" w:rsidR="00066D2F" w:rsidRPr="00270E5A" w:rsidRDefault="00164D7E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>Diritti dell</w:t>
      </w:r>
      <w:r w:rsidR="00FB79F0" w:rsidRPr="00270E5A">
        <w:rPr>
          <w:rFonts w:ascii="Garamond" w:hAnsi="Garamond"/>
          <w:b/>
          <w:bCs/>
          <w:color w:val="auto"/>
          <w:lang w:val="it-IT"/>
        </w:rPr>
        <w:t>’</w:t>
      </w:r>
      <w:r w:rsidRPr="00270E5A">
        <w:rPr>
          <w:rFonts w:ascii="Garamond" w:hAnsi="Garamond"/>
          <w:b/>
          <w:bCs/>
          <w:color w:val="auto"/>
          <w:lang w:val="it-IT"/>
        </w:rPr>
        <w:t>interessato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0E70B313" w14:textId="77777777" w:rsidR="00164D7E" w:rsidRPr="00270E5A" w:rsidRDefault="00164D7E" w:rsidP="00DF4D6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Ai sensi degli artt. </w:t>
      </w:r>
      <w:r w:rsidR="009B1396" w:rsidRPr="00270E5A">
        <w:rPr>
          <w:rFonts w:ascii="Garamond" w:hAnsi="Garamond"/>
          <w:color w:val="auto"/>
          <w:lang w:val="it-IT"/>
        </w:rPr>
        <w:t>15-18 e 20-</w:t>
      </w:r>
      <w:r w:rsidRPr="00270E5A">
        <w:rPr>
          <w:rFonts w:ascii="Garamond" w:hAnsi="Garamond"/>
          <w:color w:val="auto"/>
          <w:lang w:val="it-IT"/>
        </w:rPr>
        <w:t xml:space="preserve">21 </w:t>
      </w:r>
      <w:r w:rsidR="00DC49E8" w:rsidRPr="00270E5A">
        <w:rPr>
          <w:rFonts w:ascii="Garamond" w:hAnsi="Garamond"/>
          <w:color w:val="auto"/>
          <w:lang w:val="it-IT"/>
        </w:rPr>
        <w:t xml:space="preserve">del </w:t>
      </w:r>
      <w:r w:rsidRPr="00270E5A">
        <w:rPr>
          <w:rFonts w:ascii="Garamond" w:hAnsi="Garamond"/>
          <w:color w:val="auto"/>
          <w:lang w:val="it-IT"/>
        </w:rPr>
        <w:t>Regolamento UE 2016/679, Lei ha diritto di ottenere la conferma dell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esistenza o meno di dati personali che la riguardano, anche se non ancora registrati, e la loro comunicazione in forma intelligibile. Lei ha diritto di ottenere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indicazione: a) dell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origine dei dati personali; b) delle finalità e modalità del trattamento; c) della logica applicata in caso di trattamento effettuato con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ausilio di strumenti elettronici; d) degli estremi identificativi del</w:t>
      </w:r>
      <w:r w:rsidR="000B2CD7" w:rsidRPr="00270E5A">
        <w:rPr>
          <w:rFonts w:ascii="Garamond" w:hAnsi="Garamond"/>
          <w:color w:val="auto"/>
          <w:lang w:val="it-IT"/>
        </w:rPr>
        <w:t>la</w:t>
      </w:r>
      <w:r w:rsidRPr="00270E5A">
        <w:rPr>
          <w:rFonts w:ascii="Garamond" w:hAnsi="Garamond"/>
          <w:color w:val="auto"/>
          <w:lang w:val="it-IT"/>
        </w:rPr>
        <w:t xml:space="preserve"> titolare e degli eventuali responsabili; e) dei soggetti o delle categorie di soggetti ai quali i dati personali possono essere comunicati o che possono venirne a conoscenza in qualità di responsabili o incaricati. Lei ha, inoltre, diritto di ottenere: a)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aggiornamento, la rettificazione ovvero, quando vi ha interesse,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 xml:space="preserve">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Lei ha diritto di 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commerciale. Lei ha diritto alla portabilità dei dati, ovverosia di ricevere in un formato strutturato, di uso comune e leggibile da dispositivo automatico, i dati personali che La riguardano e </w:t>
      </w:r>
      <w:r w:rsidRPr="00270E5A">
        <w:rPr>
          <w:rFonts w:ascii="Garamond" w:hAnsi="Garamond"/>
          <w:color w:val="auto"/>
          <w:lang w:val="it-IT"/>
        </w:rPr>
        <w:lastRenderedPageBreak/>
        <w:t>ha il diritto di trasmettere tali dati a un altro titolare del trattamento senza impedimenti. Lei ha, inoltre, il diritto di proporre il diritto reclamo a un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 xml:space="preserve">autorità di controllo (in Italia, il Garante per la Protezione dei dati </w:t>
      </w:r>
      <w:r w:rsidRPr="00270E5A">
        <w:rPr>
          <w:rFonts w:ascii="Garamond" w:hAnsi="Garamond"/>
          <w:color w:val="000000" w:themeColor="text1"/>
          <w:lang w:val="it-IT"/>
        </w:rPr>
        <w:t>personali</w:t>
      </w:r>
      <w:r w:rsidR="00066D2F" w:rsidRPr="00270E5A">
        <w:rPr>
          <w:rFonts w:ascii="Garamond" w:hAnsi="Garamond"/>
          <w:color w:val="000000" w:themeColor="text1"/>
          <w:lang w:val="it-IT"/>
        </w:rPr>
        <w:t>: www.garanteprivacy.it</w:t>
      </w:r>
      <w:r w:rsidRPr="00270E5A">
        <w:rPr>
          <w:rFonts w:ascii="Garamond" w:hAnsi="Garamond"/>
          <w:color w:val="000000" w:themeColor="text1"/>
          <w:lang w:val="it-IT"/>
        </w:rPr>
        <w:t xml:space="preserve">). Può esercitare i Suoi diritti con richiesta scritta, inviata </w:t>
      </w:r>
      <w:r w:rsidR="00241CC5" w:rsidRPr="00270E5A">
        <w:rPr>
          <w:rFonts w:ascii="Garamond" w:hAnsi="Garamond"/>
          <w:color w:val="000000" w:themeColor="text1"/>
          <w:lang w:val="it-IT"/>
        </w:rPr>
        <w:t>al</w:t>
      </w:r>
      <w:r w:rsidR="000B2CD7" w:rsidRPr="00270E5A">
        <w:rPr>
          <w:rFonts w:ascii="Garamond" w:hAnsi="Garamond"/>
          <w:color w:val="000000" w:themeColor="text1"/>
          <w:lang w:val="it-IT"/>
        </w:rPr>
        <w:t>la</w:t>
      </w:r>
      <w:r w:rsidR="00241CC5" w:rsidRPr="00270E5A">
        <w:rPr>
          <w:rFonts w:ascii="Garamond" w:hAnsi="Garamond"/>
          <w:color w:val="000000" w:themeColor="text1"/>
          <w:lang w:val="it-IT"/>
        </w:rPr>
        <w:t xml:space="preserve"> titolare</w:t>
      </w:r>
      <w:r w:rsidRPr="00270E5A">
        <w:rPr>
          <w:rFonts w:ascii="Garamond" w:hAnsi="Garamond"/>
          <w:color w:val="000000" w:themeColor="text1"/>
          <w:lang w:val="it-IT"/>
        </w:rPr>
        <w:t xml:space="preserve">, agli </w:t>
      </w:r>
      <w:r w:rsidRPr="00270E5A">
        <w:rPr>
          <w:rFonts w:ascii="Garamond" w:hAnsi="Garamond"/>
          <w:color w:val="auto"/>
          <w:lang w:val="it-IT"/>
        </w:rPr>
        <w:t xml:space="preserve">indirizzi (sede legale, e-mail) indicati </w:t>
      </w:r>
      <w:r w:rsidR="000B2CD7" w:rsidRPr="00270E5A">
        <w:rPr>
          <w:rFonts w:ascii="Garamond" w:hAnsi="Garamond"/>
          <w:color w:val="auto"/>
          <w:lang w:val="it-IT"/>
        </w:rPr>
        <w:t xml:space="preserve">al punto </w:t>
      </w:r>
      <w:r w:rsidR="0065648B" w:rsidRPr="00270E5A">
        <w:rPr>
          <w:rFonts w:ascii="Garamond" w:hAnsi="Garamond"/>
          <w:color w:val="auto"/>
          <w:lang w:val="it-IT"/>
        </w:rPr>
        <w:t>1</w:t>
      </w:r>
      <w:r w:rsidRPr="00270E5A">
        <w:rPr>
          <w:rFonts w:ascii="Garamond" w:hAnsi="Garamond"/>
          <w:color w:val="auto"/>
          <w:lang w:val="it-IT"/>
        </w:rPr>
        <w:t>.</w:t>
      </w:r>
    </w:p>
    <w:p w14:paraId="14928658" w14:textId="77777777" w:rsidR="00066D2F" w:rsidRPr="00270E5A" w:rsidRDefault="00A67A0B" w:rsidP="00DF4D68">
      <w:pPr>
        <w:pStyle w:val="NormaleWeb"/>
        <w:numPr>
          <w:ilvl w:val="0"/>
          <w:numId w:val="1"/>
        </w:numPr>
        <w:spacing w:before="120"/>
        <w:ind w:left="284" w:hanging="284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b/>
          <w:bCs/>
          <w:color w:val="auto"/>
          <w:lang w:val="it-IT"/>
        </w:rPr>
        <w:t xml:space="preserve"> Soggetti </w:t>
      </w:r>
      <w:r w:rsidR="00164D7E" w:rsidRPr="00270E5A">
        <w:rPr>
          <w:rFonts w:ascii="Garamond" w:hAnsi="Garamond"/>
          <w:b/>
          <w:bCs/>
          <w:color w:val="auto"/>
          <w:lang w:val="it-IT"/>
        </w:rPr>
        <w:t>del trattamento</w:t>
      </w:r>
      <w:r w:rsidR="00066D2F" w:rsidRPr="00270E5A">
        <w:rPr>
          <w:rFonts w:ascii="Garamond" w:hAnsi="Garamond"/>
          <w:color w:val="auto"/>
          <w:lang w:val="it-IT"/>
        </w:rPr>
        <w:t>.</w:t>
      </w:r>
    </w:p>
    <w:p w14:paraId="54389869" w14:textId="77777777" w:rsidR="007E5352" w:rsidRPr="00270E5A" w:rsidRDefault="004E144E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L</w:t>
      </w:r>
      <w:r w:rsidR="00FB79F0" w:rsidRPr="00270E5A">
        <w:rPr>
          <w:rFonts w:ascii="Garamond" w:hAnsi="Garamond"/>
          <w:color w:val="auto"/>
          <w:lang w:val="it-IT"/>
        </w:rPr>
        <w:t>’</w:t>
      </w:r>
      <w:r w:rsidRPr="00270E5A">
        <w:rPr>
          <w:rFonts w:ascii="Garamond" w:hAnsi="Garamond"/>
          <w:color w:val="auto"/>
          <w:lang w:val="it-IT"/>
        </w:rPr>
        <w:t>elenco de</w:t>
      </w:r>
      <w:r w:rsidR="00A67A0B" w:rsidRPr="00270E5A">
        <w:rPr>
          <w:rFonts w:ascii="Garamond" w:hAnsi="Garamond"/>
          <w:color w:val="auto"/>
          <w:lang w:val="it-IT"/>
        </w:rPr>
        <w:t>gli incaricati</w:t>
      </w:r>
      <w:r w:rsidR="00E93AB5" w:rsidRPr="00270E5A">
        <w:rPr>
          <w:rFonts w:ascii="Garamond" w:hAnsi="Garamond"/>
          <w:color w:val="auto"/>
          <w:lang w:val="it-IT"/>
        </w:rPr>
        <w:t xml:space="preserve"> del trattamento</w:t>
      </w:r>
      <w:r w:rsidR="00A67A0B" w:rsidRPr="00270E5A">
        <w:rPr>
          <w:rFonts w:ascii="Garamond" w:hAnsi="Garamond"/>
          <w:color w:val="auto"/>
          <w:lang w:val="it-IT"/>
        </w:rPr>
        <w:t xml:space="preserve">, </w:t>
      </w:r>
      <w:r w:rsidR="00E93AB5" w:rsidRPr="00270E5A">
        <w:rPr>
          <w:rFonts w:ascii="Garamond" w:hAnsi="Garamond"/>
          <w:color w:val="auto"/>
          <w:lang w:val="it-IT"/>
        </w:rPr>
        <w:t>in relazione a limi</w:t>
      </w:r>
      <w:r w:rsidRPr="00270E5A">
        <w:rPr>
          <w:rFonts w:ascii="Garamond" w:hAnsi="Garamond"/>
          <w:color w:val="auto"/>
          <w:lang w:val="it-IT"/>
        </w:rPr>
        <w:t xml:space="preserve">tati settori e operazioni, </w:t>
      </w:r>
      <w:r w:rsidR="00C41724" w:rsidRPr="00270E5A">
        <w:rPr>
          <w:rFonts w:ascii="Garamond" w:hAnsi="Garamond"/>
          <w:color w:val="auto"/>
          <w:lang w:val="it-IT"/>
        </w:rPr>
        <w:t xml:space="preserve">costantemente aggiornato, </w:t>
      </w:r>
      <w:r w:rsidRPr="00270E5A">
        <w:rPr>
          <w:rFonts w:ascii="Garamond" w:hAnsi="Garamond"/>
          <w:color w:val="auto"/>
          <w:lang w:val="it-IT"/>
        </w:rPr>
        <w:t xml:space="preserve">è </w:t>
      </w:r>
      <w:r w:rsidR="00F377AB" w:rsidRPr="00270E5A">
        <w:rPr>
          <w:rFonts w:ascii="Garamond" w:hAnsi="Garamond"/>
          <w:color w:val="auto"/>
          <w:lang w:val="it-IT"/>
        </w:rPr>
        <w:t>a Sua disposizione mediante richiesta rivolta al titolare del trattamento, anche attraverso i contatti indicati al punto 1.</w:t>
      </w:r>
    </w:p>
    <w:p w14:paraId="1A3BE810" w14:textId="77777777" w:rsidR="007E5352" w:rsidRPr="00270E5A" w:rsidRDefault="007E5352" w:rsidP="00EF302E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07426138" w14:textId="6F9A262A" w:rsidR="006B31D5" w:rsidRPr="00270E5A" w:rsidRDefault="006B31D5" w:rsidP="006B31D5">
      <w:pPr>
        <w:pStyle w:val="NormaleWeb"/>
        <w:spacing w:after="120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>Il/La sottoscritto/a _________________________________, C. F.: ___________________________ dichiara di aver ricevuto, letto e compreso la suesposta informativa</w:t>
      </w:r>
      <w:r w:rsidR="008929D5">
        <w:rPr>
          <w:rFonts w:ascii="Garamond" w:hAnsi="Garamond"/>
          <w:color w:val="auto"/>
          <w:lang w:val="it-IT"/>
        </w:rPr>
        <w:t>.</w:t>
      </w:r>
    </w:p>
    <w:p w14:paraId="7EE80547" w14:textId="07B7156B" w:rsidR="00C50B46" w:rsidRDefault="00C50B46" w:rsidP="00C50B46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15BD5C9A" w14:textId="77777777" w:rsidR="008929D5" w:rsidRDefault="008929D5" w:rsidP="00C50B46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7DC0B7D5" w14:textId="77777777" w:rsidR="00B547A3" w:rsidRPr="00270E5A" w:rsidRDefault="00B547A3" w:rsidP="00C50B46">
      <w:pPr>
        <w:pStyle w:val="NormaleWeb"/>
        <w:jc w:val="both"/>
        <w:rPr>
          <w:rFonts w:ascii="Garamond" w:hAnsi="Garamond"/>
          <w:color w:val="auto"/>
          <w:lang w:val="it-IT"/>
        </w:rPr>
      </w:pPr>
    </w:p>
    <w:p w14:paraId="261F6856" w14:textId="77777777" w:rsidR="005612ED" w:rsidRPr="00270E5A" w:rsidRDefault="00DB4D58" w:rsidP="00DB4D58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270E5A">
        <w:rPr>
          <w:rFonts w:ascii="Garamond" w:hAnsi="Garamond"/>
          <w:color w:val="auto"/>
          <w:lang w:val="it-IT"/>
        </w:rPr>
        <w:t xml:space="preserve">________________________, lì _____________      </w:t>
      </w:r>
      <w:r w:rsidR="006B31D5" w:rsidRPr="00270E5A">
        <w:rPr>
          <w:rFonts w:ascii="Garamond" w:hAnsi="Garamond"/>
          <w:color w:val="auto"/>
          <w:lang w:val="it-IT"/>
        </w:rPr>
        <w:t xml:space="preserve">    </w:t>
      </w:r>
      <w:r w:rsidRPr="00270E5A">
        <w:rPr>
          <w:rFonts w:ascii="Garamond" w:hAnsi="Garamond"/>
          <w:color w:val="auto"/>
          <w:lang w:val="it-IT"/>
        </w:rPr>
        <w:t xml:space="preserve">   </w:t>
      </w:r>
      <w:r w:rsidR="007843FB" w:rsidRPr="00270E5A">
        <w:rPr>
          <w:rFonts w:ascii="Garamond" w:hAnsi="Garamond"/>
          <w:color w:val="auto"/>
          <w:lang w:val="it-IT"/>
        </w:rPr>
        <w:t xml:space="preserve"> </w:t>
      </w:r>
      <w:r w:rsidR="007E5352" w:rsidRPr="00270E5A">
        <w:rPr>
          <w:rFonts w:ascii="Garamond" w:hAnsi="Garamond"/>
          <w:color w:val="auto"/>
          <w:lang w:val="it-IT"/>
        </w:rPr>
        <w:t xml:space="preserve">      </w:t>
      </w:r>
      <w:r w:rsidRPr="00270E5A">
        <w:rPr>
          <w:rFonts w:ascii="Garamond" w:hAnsi="Garamond"/>
          <w:color w:val="auto"/>
          <w:lang w:val="it-IT"/>
        </w:rPr>
        <w:t xml:space="preserve">  Firma: _____________________________</w:t>
      </w:r>
    </w:p>
    <w:sectPr w:rsidR="005612ED" w:rsidRPr="00270E5A" w:rsidSect="006B31D5">
      <w:headerReference w:type="first" r:id="rId7"/>
      <w:pgSz w:w="11906" w:h="16838"/>
      <w:pgMar w:top="85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AEC80" w14:textId="77777777" w:rsidR="006B31D5" w:rsidRDefault="006B31D5" w:rsidP="006B31D5">
      <w:pPr>
        <w:spacing w:after="0" w:line="240" w:lineRule="auto"/>
      </w:pPr>
      <w:r>
        <w:separator/>
      </w:r>
    </w:p>
  </w:endnote>
  <w:endnote w:type="continuationSeparator" w:id="0">
    <w:p w14:paraId="723C1FD4" w14:textId="77777777" w:rsidR="006B31D5" w:rsidRDefault="006B31D5" w:rsidP="006B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6251" w14:textId="77777777" w:rsidR="006B31D5" w:rsidRDefault="006B31D5" w:rsidP="006B31D5">
      <w:pPr>
        <w:spacing w:after="0" w:line="240" w:lineRule="auto"/>
      </w:pPr>
      <w:r>
        <w:separator/>
      </w:r>
    </w:p>
  </w:footnote>
  <w:footnote w:type="continuationSeparator" w:id="0">
    <w:p w14:paraId="398A9E18" w14:textId="77777777" w:rsidR="006B31D5" w:rsidRDefault="006B31D5" w:rsidP="006B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CEF6B" w14:textId="6BFB757D" w:rsidR="006B31D5" w:rsidRPr="006B31D5" w:rsidRDefault="006B31D5" w:rsidP="006B31D5">
    <w:pPr>
      <w:pStyle w:val="NormaleWeb"/>
      <w:spacing w:after="240"/>
      <w:jc w:val="right"/>
      <w:outlineLvl w:val="0"/>
      <w:rPr>
        <w:rFonts w:ascii="Garamond" w:hAnsi="Garamond"/>
        <w:bCs/>
        <w:smallCaps/>
        <w:color w:val="auto"/>
        <w:sz w:val="20"/>
        <w:szCs w:val="20"/>
        <w:lang w:val="it-IT"/>
      </w:rPr>
    </w:pPr>
    <w:r>
      <w:rPr>
        <w:rFonts w:ascii="Garamond" w:hAnsi="Garamond"/>
        <w:bCs/>
        <w:smallCaps/>
        <w:color w:val="auto"/>
        <w:sz w:val="20"/>
        <w:szCs w:val="20"/>
        <w:lang w:val="it-IT"/>
      </w:rPr>
      <w:t>MEDICI</w:t>
    </w:r>
    <w:r w:rsidR="008929D5">
      <w:rPr>
        <w:rFonts w:ascii="Garamond" w:hAnsi="Garamond"/>
        <w:bCs/>
        <w:smallCaps/>
        <w:color w:val="auto"/>
        <w:sz w:val="20"/>
        <w:szCs w:val="20"/>
        <w:lang w:val="it-IT"/>
      </w:rPr>
      <w:t xml:space="preserve"> (PER PRESA VISIONE)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054C9"/>
    <w:multiLevelType w:val="hybridMultilevel"/>
    <w:tmpl w:val="BE6E0754"/>
    <w:lvl w:ilvl="0" w:tplc="EDAC80D0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6AFA"/>
    <w:multiLevelType w:val="hybridMultilevel"/>
    <w:tmpl w:val="A25AD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6696"/>
    <w:multiLevelType w:val="hybridMultilevel"/>
    <w:tmpl w:val="2ABCB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27620"/>
    <w:multiLevelType w:val="hybridMultilevel"/>
    <w:tmpl w:val="612E9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4349A"/>
    <w:multiLevelType w:val="hybridMultilevel"/>
    <w:tmpl w:val="4A446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692A"/>
    <w:multiLevelType w:val="hybridMultilevel"/>
    <w:tmpl w:val="4D42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86B52"/>
    <w:multiLevelType w:val="hybridMultilevel"/>
    <w:tmpl w:val="6282852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663"/>
    <w:multiLevelType w:val="hybridMultilevel"/>
    <w:tmpl w:val="72B63540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7E"/>
    <w:rsid w:val="00030865"/>
    <w:rsid w:val="00066D2F"/>
    <w:rsid w:val="000A4280"/>
    <w:rsid w:val="000A6580"/>
    <w:rsid w:val="000B05A8"/>
    <w:rsid w:val="000B2CD7"/>
    <w:rsid w:val="000D2004"/>
    <w:rsid w:val="000D6CC9"/>
    <w:rsid w:val="000F2B26"/>
    <w:rsid w:val="0012064A"/>
    <w:rsid w:val="001365CD"/>
    <w:rsid w:val="00164D7E"/>
    <w:rsid w:val="00175D3B"/>
    <w:rsid w:val="00187F9B"/>
    <w:rsid w:val="001968EC"/>
    <w:rsid w:val="001C25AD"/>
    <w:rsid w:val="002214A2"/>
    <w:rsid w:val="00236F6B"/>
    <w:rsid w:val="00241CC5"/>
    <w:rsid w:val="00270E5A"/>
    <w:rsid w:val="002C3E06"/>
    <w:rsid w:val="00344834"/>
    <w:rsid w:val="00352174"/>
    <w:rsid w:val="00360583"/>
    <w:rsid w:val="00371A1F"/>
    <w:rsid w:val="00375583"/>
    <w:rsid w:val="003A15B7"/>
    <w:rsid w:val="003C5720"/>
    <w:rsid w:val="003F7780"/>
    <w:rsid w:val="00433537"/>
    <w:rsid w:val="00491434"/>
    <w:rsid w:val="004C11AE"/>
    <w:rsid w:val="004C612A"/>
    <w:rsid w:val="004E144E"/>
    <w:rsid w:val="004F02A3"/>
    <w:rsid w:val="005612ED"/>
    <w:rsid w:val="00594631"/>
    <w:rsid w:val="005A23D0"/>
    <w:rsid w:val="005C6C01"/>
    <w:rsid w:val="0062759E"/>
    <w:rsid w:val="00643974"/>
    <w:rsid w:val="00643E26"/>
    <w:rsid w:val="0065648B"/>
    <w:rsid w:val="006655B0"/>
    <w:rsid w:val="00687990"/>
    <w:rsid w:val="006B31D5"/>
    <w:rsid w:val="00713FC2"/>
    <w:rsid w:val="00776D62"/>
    <w:rsid w:val="007843FB"/>
    <w:rsid w:val="007919AB"/>
    <w:rsid w:val="007B3838"/>
    <w:rsid w:val="007C2AD0"/>
    <w:rsid w:val="007E5352"/>
    <w:rsid w:val="007F78A1"/>
    <w:rsid w:val="008929D5"/>
    <w:rsid w:val="009001C1"/>
    <w:rsid w:val="00917B1C"/>
    <w:rsid w:val="00921BC8"/>
    <w:rsid w:val="009275C8"/>
    <w:rsid w:val="00982790"/>
    <w:rsid w:val="009B1396"/>
    <w:rsid w:val="009C12AD"/>
    <w:rsid w:val="009D5FA6"/>
    <w:rsid w:val="00A01A54"/>
    <w:rsid w:val="00A3658F"/>
    <w:rsid w:val="00A67A0B"/>
    <w:rsid w:val="00A91463"/>
    <w:rsid w:val="00AE12F9"/>
    <w:rsid w:val="00AF55BF"/>
    <w:rsid w:val="00B01872"/>
    <w:rsid w:val="00B1512C"/>
    <w:rsid w:val="00B24054"/>
    <w:rsid w:val="00B31855"/>
    <w:rsid w:val="00B33C0D"/>
    <w:rsid w:val="00B35833"/>
    <w:rsid w:val="00B46902"/>
    <w:rsid w:val="00B547A3"/>
    <w:rsid w:val="00B774DD"/>
    <w:rsid w:val="00B86B2E"/>
    <w:rsid w:val="00BC7A39"/>
    <w:rsid w:val="00BE38BF"/>
    <w:rsid w:val="00C00D80"/>
    <w:rsid w:val="00C41724"/>
    <w:rsid w:val="00C50B46"/>
    <w:rsid w:val="00C511A9"/>
    <w:rsid w:val="00CA21F1"/>
    <w:rsid w:val="00D10216"/>
    <w:rsid w:val="00D12020"/>
    <w:rsid w:val="00D17EBF"/>
    <w:rsid w:val="00D43E2D"/>
    <w:rsid w:val="00D62E14"/>
    <w:rsid w:val="00D8777A"/>
    <w:rsid w:val="00DA51F8"/>
    <w:rsid w:val="00DB4D58"/>
    <w:rsid w:val="00DB528A"/>
    <w:rsid w:val="00DC49E8"/>
    <w:rsid w:val="00DC7A68"/>
    <w:rsid w:val="00DD0BBC"/>
    <w:rsid w:val="00DE4F43"/>
    <w:rsid w:val="00DF4D68"/>
    <w:rsid w:val="00E30B24"/>
    <w:rsid w:val="00E54340"/>
    <w:rsid w:val="00E93AB5"/>
    <w:rsid w:val="00EA7554"/>
    <w:rsid w:val="00EF302E"/>
    <w:rsid w:val="00F0454C"/>
    <w:rsid w:val="00F3718F"/>
    <w:rsid w:val="00F377AB"/>
    <w:rsid w:val="00F615D6"/>
    <w:rsid w:val="00FB6C01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629F"/>
  <w15:docId w15:val="{5F76DC5C-C19B-43D5-A42B-BB8FA18F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834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1BC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B05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1D5"/>
  </w:style>
  <w:style w:type="paragraph" w:styleId="Pidipagina">
    <w:name w:val="footer"/>
    <w:basedOn w:val="Normale"/>
    <w:link w:val="PidipaginaCarattere"/>
    <w:uiPriority w:val="99"/>
    <w:unhideWhenUsed/>
    <w:rsid w:val="006B31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Tano</dc:creator>
  <cp:keywords/>
  <dc:description/>
  <cp:lastModifiedBy>andreea</cp:lastModifiedBy>
  <cp:revision>65</cp:revision>
  <cp:lastPrinted>2020-03-18T17:20:00Z</cp:lastPrinted>
  <dcterms:created xsi:type="dcterms:W3CDTF">2018-05-25T14:55:00Z</dcterms:created>
  <dcterms:modified xsi:type="dcterms:W3CDTF">2020-03-18T17:26:00Z</dcterms:modified>
</cp:coreProperties>
</file>